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B118725" w:rsidR="00495A04" w:rsidRPr="00A375BF" w:rsidRDefault="00A7371B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594FA48A" w:rsidR="00495A04" w:rsidRPr="00A375BF" w:rsidRDefault="00DD47D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2015/11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E50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070C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4474D4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1CA05098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6DB21F72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5FADA02D" w:rsidR="005C574B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EB5FDA7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7DF" w:rsidRPr="00A375BF" w14:paraId="68CF67AF" w14:textId="77777777" w:rsidTr="004474D4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1ECE00A4" w:rsidR="00F777DF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A5769E0" w14:textId="656D473B" w:rsidR="00F777DF" w:rsidRPr="00A375BF" w:rsidRDefault="00F777D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F777DF" w:rsidRPr="00A375BF" w:rsidRDefault="00F777D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F777DF" w:rsidRPr="00A375BF" w:rsidRDefault="00F777D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4D5CFBD4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4D4093FC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361A9B8D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41EABEF2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5AC2D1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54A2141A" w14:textId="417A104D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04084DA8" w14:textId="77777777" w:rsidTr="00C95381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94BDBA0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77AB8A39" w14:textId="469247F9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E35490B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577FCAE1" w14:textId="02D02714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5CE3C80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05ED7DA4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D58816F" w14:textId="0677DA39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4D4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F9BC45" w:rsidR="004474D4" w:rsidRPr="00A375BF" w:rsidRDefault="004474D4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186CD39E" w14:textId="3EFB79C7" w:rsidR="004474D4" w:rsidRPr="00A375BF" w:rsidRDefault="004474D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4474D4" w:rsidRPr="00A375BF" w:rsidRDefault="00A07B6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0342A2B" w14:textId="556A55D4" w:rsidR="004474D4" w:rsidRPr="00A375BF" w:rsidRDefault="004474D4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5A218A0C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308E19CB" w14:textId="218A5C5D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3CE1A299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53B9C3ED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1780A934" w14:textId="1097B774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68B61FC" w14:textId="2FCFD0A1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189E4593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7FB5BBA" w14:textId="507B932F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ADFD027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0D594798" w14:textId="7F302625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A065FB1" w14:textId="290312FD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89D514E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DB99EAB" w14:textId="60FB9499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3644DA8E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35786992" w14:textId="2FCA6311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0A813C6D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512EF5" w14:textId="33DF4D4B" w:rsidR="00F721EB" w:rsidRPr="00A375BF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1610C058" w14:textId="77777777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1AF7D5FA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075E27D" w14:textId="238EBDF8" w:rsidR="00F721EB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41457D" w14:textId="76A92B1C" w:rsidR="00F721EB" w:rsidRPr="00A375BF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46681D03" w14:textId="77777777" w:rsidTr="00755600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30D88A06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4A0B922A" w14:textId="097598A4" w:rsidR="00F721EB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F721EB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0649B9D2" w:rsidR="00F721EB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5221E6CB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E33D67A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C7E238D" w14:textId="77777777" w:rsidR="00F721EB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F721EB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F721EB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1EB" w:rsidRPr="00A375BF" w14:paraId="25D292B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6B33AE7F" w14:textId="25B7FF68" w:rsidR="00F721EB" w:rsidRPr="00A375BF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38BA319A" w14:textId="024759B9" w:rsidR="00F721EB" w:rsidRDefault="00F721E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F721EB" w:rsidRDefault="00F721E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F721EB" w:rsidRDefault="00F721E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09D269D8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4D6C15B4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0070CB">
          <w:rPr>
            <w:rStyle w:val="Hyperlink"/>
            <w:rFonts w:asciiTheme="minorHAnsi" w:hAnsiTheme="minorHAnsi"/>
            <w:sz w:val="22"/>
            <w:szCs w:val="22"/>
          </w:rPr>
          <w:t>11/10/2015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161214DB" w14:textId="551C4E43" w:rsidR="00ED0FF5" w:rsidRDefault="002F3930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</w:t>
      </w:r>
      <w:hyperlink r:id="rId9" w:history="1">
        <w:r w:rsidR="00F65712">
          <w:rPr>
            <w:rStyle w:val="Hyperlink"/>
            <w:rFonts w:asciiTheme="minorHAnsi" w:hAnsiTheme="minorHAnsi"/>
            <w:sz w:val="22"/>
            <w:szCs w:val="22"/>
          </w:rPr>
          <w:t>Exchange Testing WG Content Testing Development Spreadsheet (version 14)</w:t>
        </w:r>
      </w:hyperlink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 S.)</w:t>
      </w:r>
    </w:p>
    <w:p w14:paraId="1630BFAA" w14:textId="19238EFD" w:rsidR="00C435E9" w:rsidRDefault="00F8590D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F859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Discuss of static documents to be used for ve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tting Testing Tools</w:t>
      </w:r>
      <w:r w:rsidR="002F0A0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performance (</w:t>
      </w:r>
      <w:r w:rsidR="003B055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Tone/Didi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1754DBD" w14:textId="77777777" w:rsidR="00C435E9" w:rsidRDefault="00C435E9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br w:type="page"/>
      </w:r>
    </w:p>
    <w:p w14:paraId="73B8BA14" w14:textId="5222AE0C" w:rsidR="00F8590D" w:rsidRDefault="002F0A0C" w:rsidP="00C435E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 xml:space="preserve">Continued </w:t>
      </w:r>
      <w:r w:rsidR="00C435E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Call for de-id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entified document samples (</w:t>
      </w:r>
      <w:r w:rsidR="00C435E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Matt)</w:t>
      </w:r>
    </w:p>
    <w:p w14:paraId="1446618E" w14:textId="61BCF2A9" w:rsidR="00597635" w:rsidRPr="00597635" w:rsidRDefault="00597635" w:rsidP="00597635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Survey Follow-up (Matt)</w:t>
      </w:r>
    </w:p>
    <w:p w14:paraId="3A2D27C2" w14:textId="65644ABB" w:rsidR="00445F9E" w:rsidRDefault="00987BDC" w:rsidP="00445F9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Initial </w:t>
      </w:r>
      <w:r w:rsidR="00D47CB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Implementation FAQs/Pain points Discussion (Didi)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covering </w:t>
      </w:r>
      <w:r w:rsidR="006C7E6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the first three issues:</w:t>
      </w:r>
    </w:p>
    <w:p w14:paraId="406180F3" w14:textId="37F9DE70" w:rsidR="00445F9E" w:rsidRDefault="00445F9E" w:rsidP="00445F9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45F9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Where do I include clinical notes in a summary of care document - e.g., e</w:t>
      </w:r>
      <w:r w:rsidR="008D7B0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ncounters, procedures, results </w:t>
      </w:r>
      <w:bookmarkStart w:id="0" w:name="_GoBack"/>
      <w:bookmarkEnd w:id="0"/>
      <w:r w:rsidRPr="00445F9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sections?</w:t>
      </w:r>
    </w:p>
    <w:p w14:paraId="4C0B2725" w14:textId="77777777" w:rsidR="00445F9E" w:rsidRDefault="00445F9E" w:rsidP="00445F9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45F9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When I issue a query for a date range what sections in a summary of care should the range be applied against? </w:t>
      </w:r>
    </w:p>
    <w:p w14:paraId="25501AB4" w14:textId="62E99B98" w:rsidR="00445F9E" w:rsidRPr="00445F9E" w:rsidRDefault="00445F9E" w:rsidP="00445F9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45F9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Lack of basic understanding and consistent implementation on service start and stop (to/from) for a query?</w:t>
      </w:r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63D3C2D8" w:rsidR="00C547B9" w:rsidRDefault="001E3863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 review of provided documents</w:t>
      </w:r>
    </w:p>
    <w:p w14:paraId="53E06D73" w14:textId="6C0DC3FC" w:rsidR="001E3863" w:rsidRDefault="00DB7FE8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Gather de-i</w:t>
      </w:r>
      <w:r w:rsidR="001E3863">
        <w:rPr>
          <w:rFonts w:asciiTheme="minorHAnsi" w:hAnsiTheme="minorHAnsi"/>
          <w:sz w:val="22"/>
          <w:szCs w:val="22"/>
        </w:rPr>
        <w:t xml:space="preserve">dentified content samples </w:t>
      </w:r>
      <w:r w:rsidR="00C628E8">
        <w:rPr>
          <w:rFonts w:asciiTheme="minorHAnsi" w:hAnsiTheme="minorHAnsi"/>
          <w:sz w:val="22"/>
          <w:szCs w:val="22"/>
        </w:rPr>
        <w:t>for use in Test Tool Evaluation</w:t>
      </w:r>
    </w:p>
    <w:p w14:paraId="30F6FBDA" w14:textId="23A9DCAF" w:rsidR="00FA5637" w:rsidRPr="00A62001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0070CB">
        <w:rPr>
          <w:rFonts w:asciiTheme="minorHAnsi" w:hAnsiTheme="minorHAnsi"/>
          <w:sz w:val="22"/>
          <w:szCs w:val="22"/>
        </w:rPr>
        <w:t>November 24</w:t>
      </w:r>
      <w:r w:rsidR="00166CE1">
        <w:rPr>
          <w:rFonts w:asciiTheme="minorHAnsi" w:hAnsiTheme="minorHAnsi"/>
          <w:sz w:val="22"/>
          <w:szCs w:val="22"/>
        </w:rPr>
        <w:t>, 2015 at 3 p.m. (ES</w:t>
      </w:r>
      <w:r w:rsidR="00FA5637" w:rsidRPr="005727DA">
        <w:rPr>
          <w:rFonts w:asciiTheme="minorHAnsi" w:hAnsiTheme="minorHAnsi"/>
          <w:sz w:val="22"/>
          <w:szCs w:val="22"/>
        </w:rPr>
        <w:t>T).</w:t>
      </w:r>
      <w:r w:rsidR="00817771">
        <w:rPr>
          <w:rFonts w:asciiTheme="minorHAnsi" w:hAnsiTheme="minorHAnsi"/>
          <w:sz w:val="22"/>
          <w:szCs w:val="22"/>
        </w:rPr>
        <w:t xml:space="preserve"> </w:t>
      </w:r>
    </w:p>
    <w:p w14:paraId="58B088BC" w14:textId="77777777" w:rsidR="00C34F17" w:rsidRDefault="00C34F17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C34F17" w:rsidSect="00A7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A11B9" w14:textId="77777777" w:rsidR="006554E6" w:rsidRDefault="006554E6">
      <w:r>
        <w:separator/>
      </w:r>
    </w:p>
  </w:endnote>
  <w:endnote w:type="continuationSeparator" w:id="0">
    <w:p w14:paraId="7B33ADCE" w14:textId="77777777" w:rsidR="006554E6" w:rsidRDefault="0065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B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07B7" w14:textId="77777777" w:rsidR="006554E6" w:rsidRDefault="006554E6">
      <w:r>
        <w:separator/>
      </w:r>
    </w:p>
  </w:footnote>
  <w:footnote w:type="continuationSeparator" w:id="0">
    <w:p w14:paraId="0C2312CF" w14:textId="77777777" w:rsidR="006554E6" w:rsidRDefault="00655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3965C9C7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4C24C351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10FA987C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D1923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F0A0C"/>
    <w:rsid w:val="002F3930"/>
    <w:rsid w:val="00306043"/>
    <w:rsid w:val="00315B65"/>
    <w:rsid w:val="00322FDA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849A2"/>
    <w:rsid w:val="003A4835"/>
    <w:rsid w:val="003B0552"/>
    <w:rsid w:val="003B2E11"/>
    <w:rsid w:val="003B2F97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372E9"/>
    <w:rsid w:val="0044360D"/>
    <w:rsid w:val="00445F9E"/>
    <w:rsid w:val="004474D4"/>
    <w:rsid w:val="00495A04"/>
    <w:rsid w:val="004A72BD"/>
    <w:rsid w:val="004B3CBB"/>
    <w:rsid w:val="004C7D80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06D64"/>
    <w:rsid w:val="0061047B"/>
    <w:rsid w:val="006142E7"/>
    <w:rsid w:val="00615C80"/>
    <w:rsid w:val="00626919"/>
    <w:rsid w:val="0063573D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C0DB2"/>
    <w:rsid w:val="007C4D29"/>
    <w:rsid w:val="007C4DB2"/>
    <w:rsid w:val="007C5561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772BD"/>
    <w:rsid w:val="009844D6"/>
    <w:rsid w:val="00984E68"/>
    <w:rsid w:val="00987BDC"/>
    <w:rsid w:val="00992CA8"/>
    <w:rsid w:val="009A2DB0"/>
    <w:rsid w:val="009A3A1E"/>
    <w:rsid w:val="009E200F"/>
    <w:rsid w:val="009E5001"/>
    <w:rsid w:val="009F382D"/>
    <w:rsid w:val="00A04771"/>
    <w:rsid w:val="00A07B63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47B9"/>
    <w:rsid w:val="00C628E8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165B"/>
    <w:rsid w:val="00D13444"/>
    <w:rsid w:val="00D2594E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11_10_Testing_Workgroup_Meeting_Minutes_FINAL.docx" TargetMode="External"/><Relationship Id="rId9" Type="http://schemas.openxmlformats.org/officeDocument/2006/relationships/hyperlink" Target="http://ehealth-exchange-testing.wikispaces.com/file/view/eHealth_Exchange_Testing_WG_Content_Testing_Development_v1.13_2015-11-03.xlsx/564995561/eHealth_Exchange_Testing_WG_Content_Testing_Development_v1.14_2015-11-10.xlsx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C76A4-666F-D844-A797-A0681D4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2388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94</cp:revision>
  <cp:lastPrinted>2015-07-06T19:54:00Z</cp:lastPrinted>
  <dcterms:created xsi:type="dcterms:W3CDTF">2015-09-04T14:08:00Z</dcterms:created>
  <dcterms:modified xsi:type="dcterms:W3CDTF">2015-11-13T15:41:00Z</dcterms:modified>
  <cp:category/>
</cp:coreProperties>
</file>