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2FE86"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385C9C62" w14:textId="77777777" w:rsidTr="00C33060">
        <w:trPr>
          <w:trHeight w:val="377"/>
        </w:trPr>
        <w:tc>
          <w:tcPr>
            <w:tcW w:w="3082" w:type="pct"/>
            <w:gridSpan w:val="5"/>
            <w:vAlign w:val="center"/>
          </w:tcPr>
          <w:p w14:paraId="312B4F0B" w14:textId="77777777" w:rsidR="00934A9D" w:rsidRPr="00A375BF" w:rsidRDefault="00934A9D" w:rsidP="00C33060">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65843648"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1C234778" w14:textId="77777777" w:rsidR="00934A9D" w:rsidRPr="00A375BF" w:rsidRDefault="00934A9D" w:rsidP="00C33060">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10797BDF"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F91D31C" w14:textId="77777777" w:rsidR="00934A9D" w:rsidRPr="00A375BF" w:rsidRDefault="00934A9D" w:rsidP="00C33060">
            <w:pPr>
              <w:jc w:val="center"/>
              <w:rPr>
                <w:rFonts w:asciiTheme="minorHAnsi" w:hAnsiTheme="minorHAnsi" w:cstheme="minorHAnsi"/>
                <w:sz w:val="22"/>
                <w:szCs w:val="22"/>
              </w:rPr>
            </w:pPr>
          </w:p>
        </w:tc>
      </w:tr>
      <w:tr w:rsidR="00934A9D" w:rsidRPr="00A375BF" w14:paraId="250AF50A" w14:textId="77777777" w:rsidTr="00C33060">
        <w:trPr>
          <w:trHeight w:val="287"/>
        </w:trPr>
        <w:tc>
          <w:tcPr>
            <w:tcW w:w="684" w:type="pct"/>
            <w:shd w:val="clear" w:color="auto" w:fill="D9D9D9" w:themeFill="background1" w:themeFillShade="D9"/>
            <w:vAlign w:val="center"/>
          </w:tcPr>
          <w:p w14:paraId="53E832D1"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0DF26641" w14:textId="77777777" w:rsidR="00934A9D" w:rsidRPr="00A375BF" w:rsidRDefault="00934A9D" w:rsidP="00C33060">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749756D"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482A97B6" w14:textId="77777777" w:rsidR="00934A9D" w:rsidRPr="00A375BF" w:rsidRDefault="00934A9D" w:rsidP="00C33060">
            <w:pPr>
              <w:rPr>
                <w:rFonts w:asciiTheme="minorHAnsi" w:hAnsiTheme="minorHAnsi" w:cstheme="minorHAnsi"/>
                <w:sz w:val="22"/>
                <w:szCs w:val="22"/>
              </w:rPr>
            </w:pPr>
            <w:r>
              <w:rPr>
                <w:rFonts w:asciiTheme="minorHAnsi" w:hAnsiTheme="minorHAnsi" w:cstheme="minorHAnsi"/>
                <w:sz w:val="22"/>
                <w:szCs w:val="22"/>
              </w:rPr>
              <w:t>2016/02</w:t>
            </w:r>
            <w:r w:rsidRPr="00A375BF">
              <w:rPr>
                <w:rFonts w:asciiTheme="minorHAnsi" w:hAnsiTheme="minorHAnsi" w:cstheme="minorHAnsi"/>
                <w:sz w:val="22"/>
                <w:szCs w:val="22"/>
              </w:rPr>
              <w:t>/</w:t>
            </w:r>
            <w:r>
              <w:rPr>
                <w:rFonts w:asciiTheme="minorHAnsi" w:hAnsiTheme="minorHAnsi" w:cstheme="minorHAnsi"/>
                <w:sz w:val="22"/>
                <w:szCs w:val="22"/>
              </w:rPr>
              <w:t>09</w:t>
            </w:r>
          </w:p>
        </w:tc>
      </w:tr>
      <w:tr w:rsidR="00934A9D" w:rsidRPr="00A375BF" w14:paraId="28C99037" w14:textId="77777777" w:rsidTr="00C33060">
        <w:trPr>
          <w:trHeight w:val="261"/>
        </w:trPr>
        <w:tc>
          <w:tcPr>
            <w:tcW w:w="684" w:type="pct"/>
            <w:shd w:val="clear" w:color="auto" w:fill="D9D9D9" w:themeFill="background1" w:themeFillShade="D9"/>
            <w:vAlign w:val="center"/>
          </w:tcPr>
          <w:p w14:paraId="306744E5"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4CACAE1" w14:textId="77777777" w:rsidR="00934A9D" w:rsidRPr="00A375BF" w:rsidRDefault="00934A9D" w:rsidP="00C33060">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72D5CA5D" w14:textId="77777777" w:rsidR="00934A9D" w:rsidRPr="00A375BF" w:rsidRDefault="00934A9D" w:rsidP="00C33060">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0EC14D92" w14:textId="77777777" w:rsidR="00934A9D" w:rsidRPr="00A375BF" w:rsidRDefault="00934A9D" w:rsidP="00C33060">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54F20194" w14:textId="77777777" w:rsidTr="00C33060">
        <w:trPr>
          <w:trHeight w:val="351"/>
        </w:trPr>
        <w:tc>
          <w:tcPr>
            <w:tcW w:w="5000" w:type="pct"/>
            <w:gridSpan w:val="9"/>
            <w:shd w:val="clear" w:color="auto" w:fill="D9D9D9" w:themeFill="background1" w:themeFillShade="D9"/>
            <w:vAlign w:val="bottom"/>
          </w:tcPr>
          <w:p w14:paraId="57AE4DF8"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5958D677" w14:textId="77777777" w:rsidTr="00C33060">
        <w:trPr>
          <w:trHeight w:val="314"/>
        </w:trPr>
        <w:tc>
          <w:tcPr>
            <w:tcW w:w="2170" w:type="pct"/>
            <w:gridSpan w:val="2"/>
            <w:vAlign w:val="center"/>
          </w:tcPr>
          <w:p w14:paraId="6333667A"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45EF3CBF"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5FA50D8"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6EFC1FB2"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6B238F3E" w14:textId="77777777" w:rsidTr="00C33060">
        <w:trPr>
          <w:trHeight w:val="351"/>
        </w:trPr>
        <w:tc>
          <w:tcPr>
            <w:tcW w:w="5000" w:type="pct"/>
            <w:gridSpan w:val="9"/>
            <w:shd w:val="clear" w:color="auto" w:fill="D9D9D9" w:themeFill="background1" w:themeFillShade="D9"/>
            <w:vAlign w:val="bottom"/>
          </w:tcPr>
          <w:p w14:paraId="40287529" w14:textId="77777777" w:rsidR="00934A9D" w:rsidRPr="00A375BF" w:rsidRDefault="00934A9D" w:rsidP="00C33060">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934A9D" w:rsidRPr="00A375BF" w14:paraId="3ACBAFF7" w14:textId="77777777" w:rsidTr="00C33060">
        <w:trPr>
          <w:trHeight w:val="359"/>
        </w:trPr>
        <w:tc>
          <w:tcPr>
            <w:tcW w:w="2170" w:type="pct"/>
            <w:gridSpan w:val="2"/>
            <w:vAlign w:val="center"/>
          </w:tcPr>
          <w:p w14:paraId="4E3B2633"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4E3542ED"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6C55541D" w14:textId="77777777" w:rsidR="00934A9D" w:rsidRPr="00A375BF" w:rsidRDefault="00934A9D" w:rsidP="00C33060">
            <w:pPr>
              <w:spacing w:line="300" w:lineRule="atLeast"/>
              <w:rPr>
                <w:rFonts w:asciiTheme="minorHAnsi" w:hAnsiTheme="minorHAnsi" w:cs="Arial"/>
                <w:sz w:val="22"/>
                <w:szCs w:val="22"/>
              </w:rPr>
            </w:pPr>
            <w:proofErr w:type="spellStart"/>
            <w:r>
              <w:rPr>
                <w:rFonts w:asciiTheme="minorHAnsi" w:hAnsiTheme="minorHAnsi" w:cs="Arial"/>
                <w:sz w:val="22"/>
                <w:szCs w:val="22"/>
              </w:rPr>
              <w:t>Kopecky</w:t>
            </w:r>
            <w:proofErr w:type="spellEnd"/>
            <w:r>
              <w:rPr>
                <w:rFonts w:asciiTheme="minorHAnsi" w:hAnsiTheme="minorHAnsi" w:cs="Arial"/>
                <w:sz w:val="22"/>
                <w:szCs w:val="22"/>
              </w:rPr>
              <w:t>, Mike</w:t>
            </w:r>
          </w:p>
        </w:tc>
        <w:tc>
          <w:tcPr>
            <w:tcW w:w="372" w:type="pct"/>
            <w:vAlign w:val="center"/>
          </w:tcPr>
          <w:p w14:paraId="2088CA75" w14:textId="77777777" w:rsidR="00934A9D" w:rsidRPr="00A375BF" w:rsidRDefault="00934A9D" w:rsidP="00C33060">
            <w:pPr>
              <w:jc w:val="center"/>
              <w:rPr>
                <w:rFonts w:asciiTheme="minorHAnsi" w:hAnsiTheme="minorHAnsi" w:cstheme="minorHAnsi"/>
                <w:sz w:val="22"/>
                <w:szCs w:val="22"/>
              </w:rPr>
            </w:pPr>
          </w:p>
        </w:tc>
      </w:tr>
      <w:tr w:rsidR="00934A9D" w:rsidRPr="00A375BF" w14:paraId="4F5A43EC" w14:textId="77777777" w:rsidTr="00C33060">
        <w:trPr>
          <w:trHeight w:val="323"/>
        </w:trPr>
        <w:tc>
          <w:tcPr>
            <w:tcW w:w="2170" w:type="pct"/>
            <w:gridSpan w:val="2"/>
            <w:vAlign w:val="center"/>
          </w:tcPr>
          <w:p w14:paraId="332A58D1" w14:textId="77777777" w:rsidR="00934A9D" w:rsidRPr="00A375BF" w:rsidRDefault="00934A9D" w:rsidP="00C33060">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7A9E2BB4"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20FF9A2B"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08CA2E2E"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3B47C943" w14:textId="77777777" w:rsidTr="00C33060">
        <w:trPr>
          <w:trHeight w:val="63"/>
        </w:trPr>
        <w:tc>
          <w:tcPr>
            <w:tcW w:w="2170" w:type="pct"/>
            <w:gridSpan w:val="2"/>
            <w:vAlign w:val="center"/>
          </w:tcPr>
          <w:p w14:paraId="54EC8AD3"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1196B58B"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DBF56C2" w14:textId="77777777" w:rsidR="00934A9D" w:rsidRPr="00A375BF" w:rsidRDefault="00934A9D" w:rsidP="00C33060">
            <w:pPr>
              <w:spacing w:line="300" w:lineRule="atLeast"/>
              <w:rPr>
                <w:rFonts w:asciiTheme="minorHAnsi" w:hAnsiTheme="minorHAnsi" w:cs="Arial"/>
                <w:sz w:val="22"/>
                <w:szCs w:val="22"/>
              </w:rPr>
            </w:pPr>
            <w:proofErr w:type="spellStart"/>
            <w:r>
              <w:rPr>
                <w:rFonts w:asciiTheme="minorHAnsi" w:hAnsiTheme="minorHAnsi" w:cs="Arial"/>
                <w:sz w:val="22"/>
                <w:szCs w:val="22"/>
              </w:rPr>
              <w:t>Leighty</w:t>
            </w:r>
            <w:proofErr w:type="spellEnd"/>
            <w:r>
              <w:rPr>
                <w:rFonts w:asciiTheme="minorHAnsi" w:hAnsiTheme="minorHAnsi" w:cs="Arial"/>
                <w:sz w:val="22"/>
                <w:szCs w:val="22"/>
              </w:rPr>
              <w:t>, Steve</w:t>
            </w:r>
          </w:p>
        </w:tc>
        <w:tc>
          <w:tcPr>
            <w:tcW w:w="372" w:type="pct"/>
            <w:vAlign w:val="center"/>
          </w:tcPr>
          <w:p w14:paraId="10703256" w14:textId="77777777" w:rsidR="00934A9D" w:rsidRPr="00A375BF" w:rsidRDefault="00934A9D" w:rsidP="00C33060">
            <w:pPr>
              <w:jc w:val="center"/>
              <w:rPr>
                <w:rFonts w:asciiTheme="minorHAnsi" w:hAnsiTheme="minorHAnsi" w:cstheme="minorHAnsi"/>
                <w:sz w:val="22"/>
                <w:szCs w:val="22"/>
              </w:rPr>
            </w:pPr>
          </w:p>
        </w:tc>
      </w:tr>
      <w:tr w:rsidR="00934A9D" w:rsidRPr="00A375BF" w14:paraId="62EA4AC1" w14:textId="77777777" w:rsidTr="00C33060">
        <w:trPr>
          <w:trHeight w:val="314"/>
        </w:trPr>
        <w:tc>
          <w:tcPr>
            <w:tcW w:w="2170" w:type="pct"/>
            <w:gridSpan w:val="2"/>
            <w:vAlign w:val="center"/>
          </w:tcPr>
          <w:p w14:paraId="4C00D5C6"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5715DCE1"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7CC7764E" w14:textId="77777777" w:rsidR="00934A9D" w:rsidRPr="00A375BF" w:rsidRDefault="00934A9D" w:rsidP="00C33060">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0B1294FC"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7B83E3E9" w14:textId="77777777" w:rsidTr="00C33060">
        <w:trPr>
          <w:trHeight w:val="306"/>
        </w:trPr>
        <w:tc>
          <w:tcPr>
            <w:tcW w:w="2170" w:type="pct"/>
            <w:gridSpan w:val="2"/>
            <w:vAlign w:val="center"/>
          </w:tcPr>
          <w:p w14:paraId="5142CBB1" w14:textId="77777777" w:rsidR="00934A9D" w:rsidRPr="00A375BF" w:rsidRDefault="00934A9D" w:rsidP="00C33060">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0A8D2FA1"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6568DD4C"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02FE9417" w14:textId="77777777" w:rsidR="00934A9D" w:rsidRPr="00A375BF" w:rsidRDefault="00934A9D" w:rsidP="00C33060">
            <w:pPr>
              <w:jc w:val="center"/>
              <w:rPr>
                <w:rFonts w:asciiTheme="minorHAnsi" w:hAnsiTheme="minorHAnsi" w:cstheme="minorHAnsi"/>
                <w:sz w:val="22"/>
                <w:szCs w:val="22"/>
              </w:rPr>
            </w:pPr>
          </w:p>
        </w:tc>
      </w:tr>
      <w:tr w:rsidR="00934A9D" w:rsidRPr="00A375BF" w14:paraId="36EF63D6" w14:textId="77777777" w:rsidTr="00C33060">
        <w:trPr>
          <w:trHeight w:val="323"/>
        </w:trPr>
        <w:tc>
          <w:tcPr>
            <w:tcW w:w="2170" w:type="pct"/>
            <w:gridSpan w:val="2"/>
            <w:vAlign w:val="center"/>
          </w:tcPr>
          <w:p w14:paraId="0DCB4C46"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4B39CFC1"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03E3ED0B"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5A096EE0" w14:textId="77777777" w:rsidR="00934A9D" w:rsidRPr="00A375BF" w:rsidRDefault="00934A9D" w:rsidP="00C33060">
            <w:pPr>
              <w:jc w:val="center"/>
              <w:rPr>
                <w:rFonts w:asciiTheme="minorHAnsi" w:hAnsiTheme="minorHAnsi" w:cstheme="minorHAnsi"/>
                <w:sz w:val="22"/>
                <w:szCs w:val="22"/>
              </w:rPr>
            </w:pPr>
          </w:p>
        </w:tc>
      </w:tr>
      <w:tr w:rsidR="00934A9D" w:rsidRPr="00A375BF" w14:paraId="74BA7EA5" w14:textId="77777777" w:rsidTr="00C33060">
        <w:trPr>
          <w:trHeight w:val="306"/>
        </w:trPr>
        <w:tc>
          <w:tcPr>
            <w:tcW w:w="2170" w:type="pct"/>
            <w:gridSpan w:val="2"/>
            <w:vAlign w:val="center"/>
          </w:tcPr>
          <w:p w14:paraId="18D5E821" w14:textId="77777777" w:rsidR="00934A9D" w:rsidRPr="00A375BF" w:rsidRDefault="00934A9D" w:rsidP="00C33060">
            <w:pPr>
              <w:spacing w:line="300" w:lineRule="atLeast"/>
              <w:rPr>
                <w:rFonts w:asciiTheme="minorHAnsi" w:hAnsiTheme="minorHAnsi" w:cs="Arial"/>
                <w:sz w:val="22"/>
                <w:szCs w:val="22"/>
              </w:rPr>
            </w:pPr>
            <w:proofErr w:type="spellStart"/>
            <w:r>
              <w:rPr>
                <w:rFonts w:asciiTheme="minorHAnsi" w:hAnsiTheme="minorHAnsi" w:cs="Arial"/>
                <w:sz w:val="22"/>
                <w:szCs w:val="22"/>
              </w:rPr>
              <w:t>Chinault</w:t>
            </w:r>
            <w:proofErr w:type="spellEnd"/>
            <w:r>
              <w:rPr>
                <w:rFonts w:asciiTheme="minorHAnsi" w:hAnsiTheme="minorHAnsi" w:cs="Arial"/>
                <w:sz w:val="22"/>
                <w:szCs w:val="22"/>
              </w:rPr>
              <w:t>, Sheila</w:t>
            </w:r>
          </w:p>
        </w:tc>
        <w:tc>
          <w:tcPr>
            <w:tcW w:w="430" w:type="pct"/>
            <w:vAlign w:val="center"/>
          </w:tcPr>
          <w:p w14:paraId="6136F63B"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149110C6"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1C3D3F84" w14:textId="77777777" w:rsidR="00934A9D" w:rsidRPr="00A375BF" w:rsidRDefault="00934A9D" w:rsidP="00C33060">
            <w:pPr>
              <w:jc w:val="center"/>
              <w:rPr>
                <w:rFonts w:asciiTheme="minorHAnsi" w:hAnsiTheme="minorHAnsi" w:cstheme="minorHAnsi"/>
                <w:sz w:val="22"/>
                <w:szCs w:val="22"/>
              </w:rPr>
            </w:pPr>
          </w:p>
        </w:tc>
      </w:tr>
      <w:tr w:rsidR="00934A9D" w:rsidRPr="00A375BF" w14:paraId="03C68A9D" w14:textId="77777777" w:rsidTr="00C33060">
        <w:trPr>
          <w:trHeight w:val="306"/>
        </w:trPr>
        <w:tc>
          <w:tcPr>
            <w:tcW w:w="2170" w:type="pct"/>
            <w:gridSpan w:val="2"/>
            <w:vAlign w:val="center"/>
          </w:tcPr>
          <w:p w14:paraId="31997C06"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6837C439"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3E6FBAF0"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5F63692B" w14:textId="77777777" w:rsidR="00934A9D" w:rsidRPr="00A375BF" w:rsidRDefault="00934A9D" w:rsidP="00C33060">
            <w:pPr>
              <w:jc w:val="center"/>
              <w:rPr>
                <w:rFonts w:asciiTheme="minorHAnsi" w:hAnsiTheme="minorHAnsi" w:cstheme="minorHAnsi"/>
                <w:sz w:val="22"/>
                <w:szCs w:val="22"/>
              </w:rPr>
            </w:pPr>
          </w:p>
        </w:tc>
      </w:tr>
      <w:tr w:rsidR="00934A9D" w:rsidRPr="00A375BF" w14:paraId="0CD2C461" w14:textId="77777777" w:rsidTr="00C33060">
        <w:trPr>
          <w:trHeight w:val="306"/>
        </w:trPr>
        <w:tc>
          <w:tcPr>
            <w:tcW w:w="2170" w:type="pct"/>
            <w:gridSpan w:val="2"/>
            <w:vAlign w:val="center"/>
          </w:tcPr>
          <w:p w14:paraId="72C06367"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9B2535D"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2934F4D2"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6FA0F48D" w14:textId="77777777" w:rsidR="00934A9D" w:rsidRPr="00A375BF" w:rsidRDefault="00934A9D" w:rsidP="00C33060">
            <w:pPr>
              <w:jc w:val="center"/>
              <w:rPr>
                <w:rFonts w:asciiTheme="minorHAnsi" w:hAnsiTheme="minorHAnsi" w:cstheme="minorHAnsi"/>
                <w:sz w:val="22"/>
                <w:szCs w:val="22"/>
              </w:rPr>
            </w:pPr>
          </w:p>
        </w:tc>
      </w:tr>
      <w:tr w:rsidR="00934A9D" w:rsidRPr="00A375BF" w14:paraId="7397F597" w14:textId="77777777" w:rsidTr="00C33060">
        <w:trPr>
          <w:trHeight w:val="306"/>
        </w:trPr>
        <w:tc>
          <w:tcPr>
            <w:tcW w:w="2170" w:type="pct"/>
            <w:gridSpan w:val="2"/>
            <w:vAlign w:val="center"/>
          </w:tcPr>
          <w:p w14:paraId="0CC47A29"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688F1DDB"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57945C8"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876E0BA" w14:textId="77777777" w:rsidR="00934A9D" w:rsidRPr="00A375BF" w:rsidRDefault="00934A9D" w:rsidP="00C33060">
            <w:pPr>
              <w:jc w:val="center"/>
              <w:rPr>
                <w:rFonts w:asciiTheme="minorHAnsi" w:hAnsiTheme="minorHAnsi" w:cstheme="minorHAnsi"/>
                <w:sz w:val="22"/>
                <w:szCs w:val="22"/>
              </w:rPr>
            </w:pPr>
          </w:p>
        </w:tc>
      </w:tr>
      <w:tr w:rsidR="00934A9D" w:rsidRPr="00A375BF" w14:paraId="534769AC" w14:textId="77777777" w:rsidTr="00C33060">
        <w:trPr>
          <w:trHeight w:val="306"/>
        </w:trPr>
        <w:tc>
          <w:tcPr>
            <w:tcW w:w="2170" w:type="pct"/>
            <w:gridSpan w:val="2"/>
            <w:vAlign w:val="center"/>
          </w:tcPr>
          <w:p w14:paraId="27B5A0A3"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7DE04D93"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210D01BB" w14:textId="77777777" w:rsidR="00934A9D" w:rsidRPr="00A375BF" w:rsidRDefault="00934A9D" w:rsidP="00C33060">
            <w:pPr>
              <w:spacing w:line="300" w:lineRule="atLeast"/>
              <w:rPr>
                <w:rFonts w:asciiTheme="minorHAnsi" w:hAnsiTheme="minorHAnsi" w:cs="Arial"/>
                <w:sz w:val="22"/>
                <w:szCs w:val="22"/>
              </w:rPr>
            </w:pPr>
            <w:proofErr w:type="spellStart"/>
            <w:r>
              <w:rPr>
                <w:rFonts w:asciiTheme="minorHAnsi" w:hAnsiTheme="minorHAnsi" w:cs="Arial"/>
                <w:sz w:val="22"/>
                <w:szCs w:val="22"/>
              </w:rPr>
              <w:t>Ramage</w:t>
            </w:r>
            <w:proofErr w:type="spellEnd"/>
            <w:r>
              <w:rPr>
                <w:rFonts w:asciiTheme="minorHAnsi" w:hAnsiTheme="minorHAnsi" w:cs="Arial"/>
                <w:sz w:val="22"/>
                <w:szCs w:val="22"/>
              </w:rPr>
              <w:t>, Jason</w:t>
            </w:r>
          </w:p>
        </w:tc>
        <w:tc>
          <w:tcPr>
            <w:tcW w:w="372" w:type="pct"/>
            <w:vAlign w:val="center"/>
          </w:tcPr>
          <w:p w14:paraId="0B082A32" w14:textId="77777777" w:rsidR="00934A9D" w:rsidRPr="00A375BF"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0FC5B148" w14:textId="77777777" w:rsidTr="00C33060">
        <w:trPr>
          <w:trHeight w:val="377"/>
        </w:trPr>
        <w:tc>
          <w:tcPr>
            <w:tcW w:w="2170" w:type="pct"/>
            <w:gridSpan w:val="2"/>
            <w:vAlign w:val="center"/>
          </w:tcPr>
          <w:p w14:paraId="75ADDD73" w14:textId="77777777" w:rsidR="00934A9D" w:rsidRPr="00A375BF" w:rsidRDefault="00934A9D" w:rsidP="00C33060">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2A15692F"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1270F2D7"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1220CF84" w14:textId="77777777" w:rsidR="00934A9D" w:rsidRPr="00A375BF" w:rsidRDefault="00934A9D" w:rsidP="00C33060">
            <w:pPr>
              <w:jc w:val="center"/>
              <w:rPr>
                <w:rFonts w:asciiTheme="minorHAnsi" w:hAnsiTheme="minorHAnsi" w:cstheme="minorHAnsi"/>
                <w:sz w:val="22"/>
                <w:szCs w:val="22"/>
              </w:rPr>
            </w:pPr>
          </w:p>
        </w:tc>
      </w:tr>
      <w:tr w:rsidR="00934A9D" w:rsidRPr="00A375BF" w14:paraId="5F69275C" w14:textId="77777777" w:rsidTr="00C33060">
        <w:trPr>
          <w:trHeight w:val="332"/>
        </w:trPr>
        <w:tc>
          <w:tcPr>
            <w:tcW w:w="2170" w:type="pct"/>
            <w:gridSpan w:val="2"/>
            <w:vAlign w:val="center"/>
          </w:tcPr>
          <w:p w14:paraId="2E2EBEB8"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52576F16"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7F4D7B73"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5A85F086" w14:textId="77777777" w:rsidR="00934A9D" w:rsidRPr="00A375BF" w:rsidRDefault="00934A9D" w:rsidP="00C33060">
            <w:pPr>
              <w:jc w:val="center"/>
              <w:rPr>
                <w:rFonts w:asciiTheme="minorHAnsi" w:hAnsiTheme="minorHAnsi" w:cstheme="minorHAnsi"/>
                <w:sz w:val="22"/>
                <w:szCs w:val="22"/>
              </w:rPr>
            </w:pPr>
          </w:p>
        </w:tc>
      </w:tr>
      <w:tr w:rsidR="00934A9D" w:rsidRPr="00A375BF" w14:paraId="469FB918" w14:textId="77777777" w:rsidTr="00C33060">
        <w:trPr>
          <w:trHeight w:val="306"/>
        </w:trPr>
        <w:tc>
          <w:tcPr>
            <w:tcW w:w="2170" w:type="pct"/>
            <w:gridSpan w:val="2"/>
            <w:vAlign w:val="center"/>
          </w:tcPr>
          <w:p w14:paraId="6017D6BA" w14:textId="77777777" w:rsidR="00934A9D" w:rsidRPr="00A375BF" w:rsidRDefault="00934A9D" w:rsidP="00C33060">
            <w:pPr>
              <w:spacing w:line="300" w:lineRule="atLeast"/>
              <w:rPr>
                <w:rFonts w:asciiTheme="minorHAnsi" w:hAnsiTheme="minorHAnsi" w:cs="Arial"/>
                <w:sz w:val="22"/>
                <w:szCs w:val="22"/>
              </w:rPr>
            </w:pPr>
            <w:r>
              <w:rPr>
                <w:rFonts w:asciiTheme="minorHAnsi" w:hAnsiTheme="minorHAnsi" w:cs="Arial"/>
                <w:sz w:val="22"/>
                <w:szCs w:val="22"/>
              </w:rPr>
              <w:t>Green, Tim</w:t>
            </w:r>
          </w:p>
        </w:tc>
        <w:tc>
          <w:tcPr>
            <w:tcW w:w="430" w:type="pct"/>
            <w:vAlign w:val="center"/>
          </w:tcPr>
          <w:p w14:paraId="0D958367"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3BDEB420"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69B101D2" w14:textId="77777777" w:rsidR="00934A9D" w:rsidRPr="00A375BF" w:rsidRDefault="00934A9D" w:rsidP="00C33060">
            <w:pPr>
              <w:jc w:val="center"/>
              <w:rPr>
                <w:rFonts w:asciiTheme="minorHAnsi" w:hAnsiTheme="minorHAnsi" w:cstheme="minorHAnsi"/>
                <w:sz w:val="22"/>
                <w:szCs w:val="22"/>
              </w:rPr>
            </w:pPr>
          </w:p>
        </w:tc>
      </w:tr>
      <w:tr w:rsidR="00934A9D" w:rsidRPr="00A375BF" w14:paraId="66E8E8E4" w14:textId="77777777" w:rsidTr="00C33060">
        <w:trPr>
          <w:trHeight w:val="260"/>
        </w:trPr>
        <w:tc>
          <w:tcPr>
            <w:tcW w:w="2170" w:type="pct"/>
            <w:gridSpan w:val="2"/>
            <w:vAlign w:val="center"/>
          </w:tcPr>
          <w:p w14:paraId="788CA575"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46B46E3E"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12F61A5E"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5E3376" w14:textId="77777777" w:rsidR="00934A9D" w:rsidRPr="00A375BF" w:rsidRDefault="00934A9D" w:rsidP="00C33060">
            <w:pPr>
              <w:jc w:val="center"/>
              <w:rPr>
                <w:rFonts w:asciiTheme="minorHAnsi" w:hAnsiTheme="minorHAnsi" w:cstheme="minorHAnsi"/>
                <w:sz w:val="22"/>
                <w:szCs w:val="22"/>
              </w:rPr>
            </w:pPr>
          </w:p>
        </w:tc>
      </w:tr>
      <w:tr w:rsidR="00934A9D" w:rsidRPr="00A375BF" w14:paraId="6DC30A08" w14:textId="77777777" w:rsidTr="00C33060">
        <w:trPr>
          <w:trHeight w:val="260"/>
        </w:trPr>
        <w:tc>
          <w:tcPr>
            <w:tcW w:w="2170" w:type="pct"/>
            <w:gridSpan w:val="2"/>
            <w:vAlign w:val="center"/>
          </w:tcPr>
          <w:p w14:paraId="103B676B"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51FB3F9F" w14:textId="77777777" w:rsidR="00934A9D" w:rsidRPr="00A375BF" w:rsidRDefault="00934A9D" w:rsidP="00C33060">
            <w:pPr>
              <w:jc w:val="center"/>
              <w:rPr>
                <w:rFonts w:asciiTheme="minorHAnsi" w:hAnsiTheme="minorHAnsi" w:cstheme="minorHAnsi"/>
                <w:sz w:val="22"/>
                <w:szCs w:val="22"/>
              </w:rPr>
            </w:pPr>
          </w:p>
        </w:tc>
        <w:tc>
          <w:tcPr>
            <w:tcW w:w="2028" w:type="pct"/>
            <w:gridSpan w:val="5"/>
            <w:vAlign w:val="center"/>
          </w:tcPr>
          <w:p w14:paraId="2EC4A91B"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49982B54" w14:textId="77777777" w:rsidR="00934A9D" w:rsidRPr="00A375BF" w:rsidRDefault="00934A9D" w:rsidP="00C33060">
            <w:pPr>
              <w:jc w:val="center"/>
              <w:rPr>
                <w:rFonts w:asciiTheme="minorHAnsi" w:hAnsiTheme="minorHAnsi" w:cstheme="minorHAnsi"/>
                <w:sz w:val="22"/>
                <w:szCs w:val="22"/>
              </w:rPr>
            </w:pPr>
          </w:p>
        </w:tc>
      </w:tr>
      <w:tr w:rsidR="00934A9D" w:rsidRPr="00A375BF" w14:paraId="22482BFD" w14:textId="77777777" w:rsidTr="00C33060">
        <w:trPr>
          <w:trHeight w:val="260"/>
        </w:trPr>
        <w:tc>
          <w:tcPr>
            <w:tcW w:w="2170" w:type="pct"/>
            <w:gridSpan w:val="2"/>
            <w:vAlign w:val="center"/>
          </w:tcPr>
          <w:p w14:paraId="6E64D0E9"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2CAF6C2A" w14:textId="77777777" w:rsidR="00934A9D" w:rsidRDefault="00934A9D" w:rsidP="00C33060">
            <w:pPr>
              <w:jc w:val="center"/>
              <w:rPr>
                <w:rFonts w:asciiTheme="minorHAnsi" w:hAnsiTheme="minorHAnsi" w:cstheme="minorHAnsi"/>
                <w:sz w:val="22"/>
                <w:szCs w:val="22"/>
              </w:rPr>
            </w:pPr>
          </w:p>
        </w:tc>
        <w:tc>
          <w:tcPr>
            <w:tcW w:w="2028" w:type="pct"/>
            <w:gridSpan w:val="5"/>
            <w:vAlign w:val="center"/>
          </w:tcPr>
          <w:p w14:paraId="60D541ED" w14:textId="77777777" w:rsidR="00934A9D" w:rsidRPr="00A375BF" w:rsidRDefault="00934A9D" w:rsidP="00C33060">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704F038D" w14:textId="77777777" w:rsidR="00934A9D" w:rsidRPr="00A375BF" w:rsidRDefault="00934A9D" w:rsidP="00C33060">
            <w:pPr>
              <w:jc w:val="center"/>
              <w:rPr>
                <w:rFonts w:asciiTheme="minorHAnsi" w:hAnsiTheme="minorHAnsi" w:cstheme="minorHAnsi"/>
                <w:sz w:val="22"/>
                <w:szCs w:val="22"/>
              </w:rPr>
            </w:pPr>
          </w:p>
        </w:tc>
      </w:tr>
      <w:tr w:rsidR="00934A9D" w:rsidRPr="00A375BF" w14:paraId="3F0FB2D1" w14:textId="77777777" w:rsidTr="00C33060">
        <w:trPr>
          <w:trHeight w:val="314"/>
        </w:trPr>
        <w:tc>
          <w:tcPr>
            <w:tcW w:w="2170" w:type="pct"/>
            <w:gridSpan w:val="2"/>
            <w:vAlign w:val="center"/>
          </w:tcPr>
          <w:p w14:paraId="45CC54D0"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4ADE897A" w14:textId="77777777" w:rsidR="00934A9D"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4CE5F6" w14:textId="77777777" w:rsidR="00934A9D"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5F1EE3A2" w14:textId="77777777" w:rsidR="00934A9D" w:rsidRDefault="00934A9D" w:rsidP="00C33060">
            <w:pPr>
              <w:jc w:val="center"/>
              <w:rPr>
                <w:rFonts w:asciiTheme="minorHAnsi" w:hAnsiTheme="minorHAnsi" w:cstheme="minorHAnsi"/>
                <w:sz w:val="22"/>
                <w:szCs w:val="22"/>
              </w:rPr>
            </w:pPr>
          </w:p>
        </w:tc>
      </w:tr>
      <w:tr w:rsidR="00934A9D" w:rsidRPr="00A375BF" w14:paraId="1E1FBBBE" w14:textId="77777777" w:rsidTr="00C33060">
        <w:trPr>
          <w:trHeight w:val="260"/>
        </w:trPr>
        <w:tc>
          <w:tcPr>
            <w:tcW w:w="2170" w:type="pct"/>
            <w:gridSpan w:val="2"/>
            <w:vAlign w:val="center"/>
          </w:tcPr>
          <w:p w14:paraId="584BC428"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6DB11044" w14:textId="77777777" w:rsidR="00934A9D" w:rsidRDefault="00934A9D" w:rsidP="00C33060">
            <w:pPr>
              <w:jc w:val="center"/>
              <w:rPr>
                <w:rFonts w:asciiTheme="minorHAnsi" w:hAnsiTheme="minorHAnsi" w:cstheme="minorHAnsi"/>
                <w:sz w:val="22"/>
                <w:szCs w:val="22"/>
              </w:rPr>
            </w:pPr>
          </w:p>
        </w:tc>
        <w:tc>
          <w:tcPr>
            <w:tcW w:w="2028" w:type="pct"/>
            <w:gridSpan w:val="5"/>
            <w:vAlign w:val="center"/>
          </w:tcPr>
          <w:p w14:paraId="3CC9E376" w14:textId="77777777" w:rsidR="00934A9D"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2827E8EE" w14:textId="77777777" w:rsidR="00934A9D" w:rsidRDefault="00934A9D" w:rsidP="00C33060">
            <w:pPr>
              <w:jc w:val="center"/>
              <w:rPr>
                <w:rFonts w:asciiTheme="minorHAnsi" w:hAnsiTheme="minorHAnsi" w:cstheme="minorHAnsi"/>
                <w:sz w:val="22"/>
                <w:szCs w:val="22"/>
              </w:rPr>
            </w:pPr>
          </w:p>
        </w:tc>
      </w:tr>
      <w:tr w:rsidR="00934A9D" w:rsidRPr="00A375BF" w14:paraId="03E2E21F" w14:textId="77777777" w:rsidTr="00C33060">
        <w:trPr>
          <w:trHeight w:val="287"/>
        </w:trPr>
        <w:tc>
          <w:tcPr>
            <w:tcW w:w="2170" w:type="pct"/>
            <w:gridSpan w:val="2"/>
            <w:vAlign w:val="center"/>
          </w:tcPr>
          <w:p w14:paraId="4272343A"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324A647F" w14:textId="77777777" w:rsidR="00934A9D" w:rsidRDefault="00934A9D" w:rsidP="00C33060">
            <w:pPr>
              <w:jc w:val="center"/>
              <w:rPr>
                <w:rFonts w:asciiTheme="minorHAnsi" w:hAnsiTheme="minorHAnsi" w:cstheme="minorHAnsi"/>
                <w:sz w:val="22"/>
                <w:szCs w:val="22"/>
              </w:rPr>
            </w:pPr>
          </w:p>
        </w:tc>
        <w:tc>
          <w:tcPr>
            <w:tcW w:w="2028" w:type="pct"/>
            <w:gridSpan w:val="5"/>
            <w:vAlign w:val="center"/>
          </w:tcPr>
          <w:p w14:paraId="6AFE244A" w14:textId="77777777" w:rsidR="00934A9D" w:rsidRDefault="00934A9D" w:rsidP="00C33060">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32C32804" w14:textId="77777777" w:rsidR="00934A9D" w:rsidRDefault="00934A9D" w:rsidP="00C33060">
            <w:pPr>
              <w:jc w:val="center"/>
              <w:rPr>
                <w:rFonts w:asciiTheme="minorHAnsi" w:hAnsiTheme="minorHAnsi" w:cstheme="minorHAnsi"/>
                <w:sz w:val="22"/>
                <w:szCs w:val="22"/>
              </w:rPr>
            </w:pPr>
          </w:p>
        </w:tc>
      </w:tr>
      <w:tr w:rsidR="00934A9D" w:rsidRPr="00A375BF" w14:paraId="78CBDCDF" w14:textId="77777777" w:rsidTr="00C33060">
        <w:trPr>
          <w:trHeight w:val="287"/>
        </w:trPr>
        <w:tc>
          <w:tcPr>
            <w:tcW w:w="2170" w:type="pct"/>
            <w:gridSpan w:val="2"/>
            <w:vAlign w:val="center"/>
          </w:tcPr>
          <w:p w14:paraId="3209695F" w14:textId="77777777" w:rsidR="00934A9D" w:rsidRPr="00A375BF"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2E1C3E80" w14:textId="77777777" w:rsidR="00934A9D"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C9677F0" w14:textId="77777777" w:rsidR="00934A9D" w:rsidRDefault="00934A9D" w:rsidP="00C33060">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0383F7F3" w14:textId="77777777" w:rsidR="00934A9D" w:rsidRDefault="00934A9D" w:rsidP="00C33060">
            <w:pPr>
              <w:jc w:val="center"/>
              <w:rPr>
                <w:rFonts w:asciiTheme="minorHAnsi" w:hAnsiTheme="minorHAnsi" w:cstheme="minorHAnsi"/>
                <w:sz w:val="22"/>
                <w:szCs w:val="22"/>
              </w:rPr>
            </w:pPr>
          </w:p>
        </w:tc>
      </w:tr>
      <w:tr w:rsidR="00934A9D" w:rsidRPr="00A375BF" w14:paraId="4AB40BBD" w14:textId="77777777" w:rsidTr="00C33060">
        <w:trPr>
          <w:trHeight w:val="287"/>
        </w:trPr>
        <w:tc>
          <w:tcPr>
            <w:tcW w:w="2170" w:type="pct"/>
            <w:gridSpan w:val="2"/>
            <w:vAlign w:val="center"/>
          </w:tcPr>
          <w:p w14:paraId="3FE54EAC" w14:textId="77777777" w:rsidR="00934A9D" w:rsidRPr="00A375BF" w:rsidRDefault="00934A9D" w:rsidP="00C33060">
            <w:pPr>
              <w:spacing w:line="300" w:lineRule="atLeast"/>
              <w:rPr>
                <w:rFonts w:asciiTheme="minorHAnsi" w:hAnsiTheme="minorHAnsi" w:cs="Arial"/>
                <w:sz w:val="22"/>
                <w:szCs w:val="22"/>
              </w:rPr>
            </w:pPr>
          </w:p>
        </w:tc>
        <w:tc>
          <w:tcPr>
            <w:tcW w:w="430" w:type="pct"/>
            <w:vAlign w:val="center"/>
          </w:tcPr>
          <w:p w14:paraId="5B07F978" w14:textId="77777777" w:rsidR="00934A9D" w:rsidRDefault="00934A9D" w:rsidP="00C33060">
            <w:pPr>
              <w:jc w:val="center"/>
              <w:rPr>
                <w:rFonts w:asciiTheme="minorHAnsi" w:hAnsiTheme="minorHAnsi" w:cstheme="minorHAnsi"/>
                <w:sz w:val="22"/>
                <w:szCs w:val="22"/>
              </w:rPr>
            </w:pPr>
          </w:p>
        </w:tc>
        <w:tc>
          <w:tcPr>
            <w:tcW w:w="2028" w:type="pct"/>
            <w:gridSpan w:val="5"/>
            <w:vAlign w:val="center"/>
          </w:tcPr>
          <w:p w14:paraId="5BFA5A64" w14:textId="77777777" w:rsidR="00934A9D" w:rsidRDefault="00934A9D" w:rsidP="00C33060">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2E6A9A73" w14:textId="77777777" w:rsidR="00934A9D" w:rsidRDefault="00934A9D" w:rsidP="00C33060">
            <w:pPr>
              <w:jc w:val="center"/>
              <w:rPr>
                <w:rFonts w:asciiTheme="minorHAnsi" w:hAnsiTheme="minorHAnsi" w:cstheme="minorHAnsi"/>
                <w:sz w:val="22"/>
                <w:szCs w:val="22"/>
              </w:rPr>
            </w:pPr>
            <w:r>
              <w:rPr>
                <w:rFonts w:asciiTheme="minorHAnsi" w:hAnsiTheme="minorHAnsi" w:cstheme="minorHAnsi"/>
                <w:sz w:val="22"/>
                <w:szCs w:val="22"/>
              </w:rPr>
              <w:t>X</w:t>
            </w:r>
          </w:p>
        </w:tc>
      </w:tr>
    </w:tbl>
    <w:p w14:paraId="783322F4" w14:textId="77777777" w:rsidR="00934A9D" w:rsidRPr="00C56990" w:rsidRDefault="00934A9D" w:rsidP="00934A9D">
      <w:pPr>
        <w:shd w:val="clear" w:color="auto" w:fill="FFFFFF"/>
        <w:rPr>
          <w:rFonts w:asciiTheme="minorHAnsi" w:hAnsiTheme="minorHAnsi"/>
          <w:b/>
          <w:bCs/>
          <w:sz w:val="8"/>
          <w:szCs w:val="8"/>
        </w:rPr>
      </w:pPr>
    </w:p>
    <w:p w14:paraId="5CD0EDEA" w14:textId="77777777" w:rsidR="00495A04" w:rsidRPr="00A375BF" w:rsidRDefault="005727DA" w:rsidP="00B725D4">
      <w:pPr>
        <w:shd w:val="clear" w:color="auto" w:fill="FFFFFF"/>
        <w:outlineLvl w:val="0"/>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with Meeting Notes</w:t>
      </w:r>
    </w:p>
    <w:p w14:paraId="56440CD6" w14:textId="77777777" w:rsidR="007C4D29" w:rsidRDefault="00AA10DE" w:rsidP="00445047">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974E2A">
        <w:rPr>
          <w:rFonts w:asciiTheme="minorHAnsi" w:hAnsiTheme="minorHAnsi"/>
          <w:sz w:val="22"/>
          <w:szCs w:val="22"/>
        </w:rPr>
        <w:t xml:space="preserve">Omar B., </w:t>
      </w:r>
      <w:r w:rsidR="00037287">
        <w:rPr>
          <w:rFonts w:asciiTheme="minorHAnsi" w:hAnsiTheme="minorHAnsi"/>
          <w:sz w:val="22"/>
          <w:szCs w:val="22"/>
        </w:rPr>
        <w:t xml:space="preserve">Tone S., </w:t>
      </w:r>
      <w:r w:rsidR="000720A5">
        <w:rPr>
          <w:rFonts w:asciiTheme="minorHAnsi" w:hAnsiTheme="minorHAnsi"/>
          <w:sz w:val="22"/>
          <w:szCs w:val="22"/>
        </w:rPr>
        <w:t>Didi D.</w:t>
      </w:r>
      <w:r w:rsidR="00037287">
        <w:rPr>
          <w:rFonts w:asciiTheme="minorHAnsi" w:hAnsiTheme="minorHAnsi"/>
          <w:sz w:val="22"/>
          <w:szCs w:val="22"/>
        </w:rPr>
        <w:t>)</w:t>
      </w:r>
    </w:p>
    <w:p w14:paraId="0BAD5DFD" w14:textId="77777777"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D549C7">
          <w:rPr>
            <w:rStyle w:val="Hyperlink"/>
            <w:rFonts w:asciiTheme="minorHAnsi" w:hAnsiTheme="minorHAnsi"/>
            <w:sz w:val="22"/>
            <w:szCs w:val="22"/>
          </w:rPr>
          <w:t>02/02/2016 Minutes</w:t>
        </w:r>
      </w:hyperlink>
      <w:r w:rsidR="00601096">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r w:rsidR="00201D8B">
        <w:rPr>
          <w:rStyle w:val="Hyperlink"/>
          <w:rFonts w:asciiTheme="minorHAnsi" w:hAnsiTheme="minorHAnsi"/>
          <w:color w:val="auto"/>
          <w:sz w:val="22"/>
          <w:szCs w:val="22"/>
          <w:u w:val="none"/>
        </w:rPr>
        <w:t>: M: Ruth Cook/S: Melissa Weaver</w:t>
      </w:r>
      <w:r w:rsidR="00037287">
        <w:rPr>
          <w:rStyle w:val="Hyperlink"/>
          <w:rFonts w:asciiTheme="minorHAnsi" w:hAnsiTheme="minorHAnsi"/>
          <w:color w:val="auto"/>
          <w:sz w:val="22"/>
          <w:szCs w:val="22"/>
          <w:u w:val="none"/>
        </w:rPr>
        <w:t>)</w:t>
      </w:r>
    </w:p>
    <w:p w14:paraId="14FB6A23" w14:textId="77777777" w:rsidR="005E676D" w:rsidRPr="00D549C7" w:rsidRDefault="00201D8B" w:rsidP="005E676D">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Matt provided an update on the configuration of the Google group</w:t>
      </w:r>
      <w:r w:rsidR="00312490">
        <w:rPr>
          <w:rStyle w:val="Hyperlink"/>
          <w:rFonts w:asciiTheme="minorHAnsi" w:hAnsiTheme="minorHAnsi"/>
          <w:color w:val="auto"/>
          <w:sz w:val="22"/>
          <w:szCs w:val="22"/>
          <w:u w:val="none"/>
        </w:rPr>
        <w:t>:</w:t>
      </w:r>
      <w:r w:rsidR="0044032E">
        <w:rPr>
          <w:rStyle w:val="Hyperlink"/>
          <w:rFonts w:asciiTheme="minorHAnsi" w:hAnsiTheme="minorHAnsi"/>
          <w:color w:val="auto"/>
          <w:sz w:val="22"/>
          <w:szCs w:val="22"/>
          <w:u w:val="none"/>
        </w:rPr>
        <w:t xml:space="preserve"> </w:t>
      </w:r>
      <w:hyperlink r:id="rId9" w:anchor="!forum/ehealth-exchange-testing" w:history="1">
        <w:r w:rsidR="0044032E" w:rsidRPr="00B26F24">
          <w:rPr>
            <w:rStyle w:val="Hyperlink"/>
            <w:rFonts w:asciiTheme="minorHAnsi" w:hAnsiTheme="minorHAnsi"/>
            <w:sz w:val="22"/>
            <w:szCs w:val="22"/>
          </w:rPr>
          <w:t>https://groups.google.com/forum/#!forum/ehealth-exchange-testing</w:t>
        </w:r>
      </w:hyperlink>
      <w:r w:rsidR="0044032E">
        <w:rPr>
          <w:rStyle w:val="Hyperlink"/>
          <w:rFonts w:asciiTheme="minorHAnsi" w:hAnsiTheme="minorHAnsi"/>
          <w:color w:val="auto"/>
          <w:sz w:val="22"/>
          <w:szCs w:val="22"/>
          <w:u w:val="none"/>
        </w:rPr>
        <w:t xml:space="preserve"> </w:t>
      </w:r>
    </w:p>
    <w:p w14:paraId="0C236F2D" w14:textId="77777777" w:rsidR="00D549C7" w:rsidRDefault="00201D8B" w:rsidP="00D549C7">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Didi provided an u</w:t>
      </w:r>
      <w:r w:rsidR="00D549C7">
        <w:rPr>
          <w:rStyle w:val="Hyperlink"/>
          <w:rFonts w:asciiTheme="minorHAnsi" w:hAnsiTheme="minorHAnsi"/>
          <w:color w:val="auto"/>
          <w:sz w:val="22"/>
          <w:szCs w:val="22"/>
          <w:u w:val="none"/>
        </w:rPr>
        <w:t>pdate on Tes</w:t>
      </w:r>
      <w:r>
        <w:rPr>
          <w:rStyle w:val="Hyperlink"/>
          <w:rFonts w:asciiTheme="minorHAnsi" w:hAnsiTheme="minorHAnsi"/>
          <w:color w:val="auto"/>
          <w:sz w:val="22"/>
          <w:szCs w:val="22"/>
          <w:u w:val="none"/>
        </w:rPr>
        <w:t>ting Workgroup Tiger Team including an invitation for any interested parties to participate</w:t>
      </w:r>
      <w:r w:rsidR="00312490">
        <w:rPr>
          <w:rStyle w:val="Hyperlink"/>
          <w:rFonts w:asciiTheme="minorHAnsi" w:hAnsiTheme="minorHAnsi"/>
          <w:color w:val="auto"/>
          <w:sz w:val="22"/>
          <w:szCs w:val="22"/>
          <w:u w:val="none"/>
        </w:rPr>
        <w:t xml:space="preserve">: </w:t>
      </w:r>
      <w:hyperlink r:id="rId10" w:history="1">
        <w:r w:rsidR="00312490" w:rsidRPr="00B26F24">
          <w:rPr>
            <w:rStyle w:val="Hyperlink"/>
            <w:rFonts w:asciiTheme="minorHAnsi" w:hAnsiTheme="minorHAnsi"/>
            <w:sz w:val="22"/>
            <w:szCs w:val="22"/>
          </w:rPr>
          <w:t>https://ehealth-exchange-testing.wikispaces.com/Resources+and+Samples</w:t>
        </w:r>
      </w:hyperlink>
      <w:r w:rsidR="00312490">
        <w:rPr>
          <w:rStyle w:val="Hyperlink"/>
          <w:rFonts w:asciiTheme="minorHAnsi" w:hAnsiTheme="minorHAnsi"/>
          <w:color w:val="auto"/>
          <w:sz w:val="22"/>
          <w:szCs w:val="22"/>
          <w:u w:val="none"/>
        </w:rPr>
        <w:t xml:space="preserve"> </w:t>
      </w:r>
    </w:p>
    <w:p w14:paraId="466CB623" w14:textId="77777777" w:rsidR="00312490" w:rsidRPr="00C53EA3" w:rsidRDefault="00201D8B" w:rsidP="00D549C7">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Didi provided an u</w:t>
      </w:r>
      <w:r w:rsidR="00312490">
        <w:rPr>
          <w:rStyle w:val="Hyperlink"/>
          <w:rFonts w:asciiTheme="minorHAnsi" w:hAnsiTheme="minorHAnsi"/>
          <w:color w:val="auto"/>
          <w:sz w:val="22"/>
          <w:szCs w:val="22"/>
          <w:u w:val="none"/>
        </w:rPr>
        <w:t>pdat</w:t>
      </w:r>
      <w:r>
        <w:rPr>
          <w:rStyle w:val="Hyperlink"/>
          <w:rFonts w:asciiTheme="minorHAnsi" w:hAnsiTheme="minorHAnsi"/>
          <w:color w:val="auto"/>
          <w:sz w:val="22"/>
          <w:szCs w:val="22"/>
          <w:u w:val="none"/>
        </w:rPr>
        <w:t xml:space="preserve">e related to </w:t>
      </w:r>
      <w:r w:rsidR="0044032E">
        <w:rPr>
          <w:rStyle w:val="Hyperlink"/>
          <w:rFonts w:asciiTheme="minorHAnsi" w:hAnsiTheme="minorHAnsi"/>
          <w:color w:val="auto"/>
          <w:sz w:val="22"/>
          <w:szCs w:val="22"/>
          <w:u w:val="none"/>
        </w:rPr>
        <w:t xml:space="preserve">The Sequoia Project at HIMSS16: </w:t>
      </w:r>
      <w:hyperlink r:id="rId11" w:history="1">
        <w:r w:rsidR="0044032E" w:rsidRPr="00B26F24">
          <w:rPr>
            <w:rStyle w:val="Hyperlink"/>
            <w:rFonts w:asciiTheme="minorHAnsi" w:hAnsiTheme="minorHAnsi"/>
            <w:sz w:val="22"/>
            <w:szCs w:val="22"/>
          </w:rPr>
          <w:t>http://sequoiaproject.org/himss-2016/</w:t>
        </w:r>
      </w:hyperlink>
      <w:r w:rsidR="0044032E">
        <w:rPr>
          <w:rStyle w:val="Hyperlink"/>
          <w:rFonts w:asciiTheme="minorHAnsi" w:hAnsiTheme="minorHAnsi"/>
          <w:color w:val="auto"/>
          <w:sz w:val="22"/>
          <w:szCs w:val="22"/>
          <w:u w:val="none"/>
        </w:rPr>
        <w:t xml:space="preserve"> </w:t>
      </w:r>
    </w:p>
    <w:p w14:paraId="53943DAC" w14:textId="77777777" w:rsidR="004E34DF" w:rsidRPr="00B725D4" w:rsidRDefault="00201D8B" w:rsidP="00395AF7">
      <w:pPr>
        <w:numPr>
          <w:ilvl w:val="0"/>
          <w:numId w:val="2"/>
        </w:numPr>
        <w:shd w:val="clear" w:color="auto" w:fill="FFFFFF"/>
        <w:rPr>
          <w:rStyle w:val="Hyperlink"/>
          <w:rFonts w:asciiTheme="minorHAnsi" w:hAnsiTheme="minorHAnsi"/>
          <w:color w:val="auto"/>
          <w:sz w:val="22"/>
          <w:szCs w:val="22"/>
          <w:u w:val="none"/>
        </w:rPr>
      </w:pPr>
      <w:r w:rsidRPr="00B725D4">
        <w:rPr>
          <w:rStyle w:val="Hyperlink"/>
          <w:rFonts w:asciiTheme="minorHAnsi" w:hAnsiTheme="minorHAnsi"/>
          <w:color w:val="auto"/>
          <w:sz w:val="22"/>
          <w:szCs w:val="22"/>
          <w:u w:val="none"/>
        </w:rPr>
        <w:lastRenderedPageBreak/>
        <w:t xml:space="preserve">Omar lead a </w:t>
      </w:r>
      <w:r w:rsidR="00382374" w:rsidRPr="00B725D4">
        <w:rPr>
          <w:rStyle w:val="Hyperlink"/>
          <w:rFonts w:asciiTheme="minorHAnsi" w:hAnsiTheme="minorHAnsi"/>
          <w:color w:val="auto"/>
          <w:sz w:val="22"/>
          <w:szCs w:val="22"/>
          <w:u w:val="none"/>
        </w:rPr>
        <w:t xml:space="preserve">robust </w:t>
      </w:r>
      <w:r w:rsidRPr="00B725D4">
        <w:rPr>
          <w:rStyle w:val="Hyperlink"/>
          <w:rFonts w:asciiTheme="minorHAnsi" w:hAnsiTheme="minorHAnsi"/>
          <w:color w:val="auto"/>
          <w:sz w:val="22"/>
          <w:szCs w:val="22"/>
          <w:u w:val="none"/>
        </w:rPr>
        <w:t>c</w:t>
      </w:r>
      <w:r w:rsidR="009C7397" w:rsidRPr="00B725D4">
        <w:rPr>
          <w:rStyle w:val="Hyperlink"/>
          <w:rFonts w:asciiTheme="minorHAnsi" w:hAnsiTheme="minorHAnsi"/>
          <w:color w:val="auto"/>
          <w:sz w:val="22"/>
          <w:szCs w:val="22"/>
          <w:u w:val="none"/>
        </w:rPr>
        <w:t>ontinued discussion</w:t>
      </w:r>
      <w:r w:rsidR="009C4C0D" w:rsidRPr="00B725D4">
        <w:rPr>
          <w:rStyle w:val="Hyperlink"/>
          <w:rFonts w:asciiTheme="minorHAnsi" w:hAnsiTheme="minorHAnsi"/>
          <w:color w:val="auto"/>
          <w:sz w:val="22"/>
          <w:szCs w:val="22"/>
          <w:u w:val="none"/>
        </w:rPr>
        <w:t xml:space="preserve"> </w:t>
      </w:r>
      <w:r w:rsidR="009C7397" w:rsidRPr="00B725D4">
        <w:rPr>
          <w:rStyle w:val="Hyperlink"/>
          <w:rFonts w:asciiTheme="minorHAnsi" w:hAnsiTheme="minorHAnsi"/>
          <w:color w:val="auto"/>
          <w:sz w:val="22"/>
          <w:szCs w:val="22"/>
          <w:u w:val="none"/>
        </w:rPr>
        <w:t xml:space="preserve">related to the </w:t>
      </w:r>
      <w:r w:rsidR="009C4C0D" w:rsidRPr="00B725D4">
        <w:rPr>
          <w:rStyle w:val="Hyperlink"/>
          <w:rFonts w:asciiTheme="minorHAnsi" w:hAnsiTheme="minorHAnsi"/>
          <w:color w:val="auto"/>
          <w:sz w:val="22"/>
          <w:szCs w:val="22"/>
          <w:u w:val="none"/>
        </w:rPr>
        <w:t>Impl</w:t>
      </w:r>
      <w:r w:rsidR="004E34DF" w:rsidRPr="00B725D4">
        <w:rPr>
          <w:rStyle w:val="Hyperlink"/>
          <w:rFonts w:asciiTheme="minorHAnsi" w:hAnsiTheme="minorHAnsi"/>
          <w:color w:val="auto"/>
          <w:sz w:val="22"/>
          <w:szCs w:val="22"/>
          <w:u w:val="none"/>
        </w:rPr>
        <w:t>ementation FAQ/pain points particularly related to Clinical Notes.</w:t>
      </w:r>
      <w:r w:rsidR="00382374" w:rsidRPr="00B725D4">
        <w:rPr>
          <w:rStyle w:val="Hyperlink"/>
          <w:rFonts w:asciiTheme="minorHAnsi" w:hAnsiTheme="minorHAnsi"/>
          <w:color w:val="auto"/>
          <w:sz w:val="22"/>
          <w:szCs w:val="22"/>
          <w:u w:val="none"/>
        </w:rPr>
        <w:t xml:space="preserve"> Please note the quotations and remarks are recorded from the written notes of Matt Blackmon, and are not intended to represent a transcript or obligation from the speakers, but rather to capture </w:t>
      </w:r>
      <w:r w:rsidR="005B3721" w:rsidRPr="00B725D4">
        <w:rPr>
          <w:rStyle w:val="Hyperlink"/>
          <w:rFonts w:asciiTheme="minorHAnsi" w:hAnsiTheme="minorHAnsi"/>
          <w:color w:val="auto"/>
          <w:sz w:val="22"/>
          <w:szCs w:val="22"/>
          <w:u w:val="none"/>
        </w:rPr>
        <w:t xml:space="preserve">the spirit </w:t>
      </w:r>
      <w:r w:rsidR="00382374" w:rsidRPr="00B725D4">
        <w:rPr>
          <w:rStyle w:val="Hyperlink"/>
          <w:rFonts w:asciiTheme="minorHAnsi" w:hAnsiTheme="minorHAnsi"/>
          <w:color w:val="auto"/>
          <w:sz w:val="22"/>
          <w:szCs w:val="22"/>
          <w:u w:val="none"/>
        </w:rPr>
        <w:t>o</w:t>
      </w:r>
      <w:r w:rsidR="005B3721" w:rsidRPr="00B725D4">
        <w:rPr>
          <w:rStyle w:val="Hyperlink"/>
          <w:rFonts w:asciiTheme="minorHAnsi" w:hAnsiTheme="minorHAnsi"/>
          <w:color w:val="auto"/>
          <w:sz w:val="22"/>
          <w:szCs w:val="22"/>
          <w:u w:val="none"/>
        </w:rPr>
        <w:t>f</w:t>
      </w:r>
      <w:r w:rsidR="00B725D4">
        <w:rPr>
          <w:rStyle w:val="Hyperlink"/>
          <w:rFonts w:asciiTheme="minorHAnsi" w:hAnsiTheme="minorHAnsi"/>
          <w:color w:val="auto"/>
          <w:sz w:val="22"/>
          <w:szCs w:val="22"/>
          <w:u w:val="none"/>
        </w:rPr>
        <w:t xml:space="preserve"> the conversation.  </w:t>
      </w:r>
    </w:p>
    <w:p w14:paraId="790ECAF8" w14:textId="77777777" w:rsidR="00B725D4" w:rsidRDefault="00B725D4" w:rsidP="004E34DF">
      <w:pPr>
        <w:shd w:val="clear" w:color="auto" w:fill="FFFFFF"/>
        <w:ind w:left="720"/>
        <w:rPr>
          <w:rStyle w:val="Hyperlink"/>
          <w:rFonts w:asciiTheme="minorHAnsi" w:hAnsiTheme="minorHAnsi"/>
          <w:color w:val="auto"/>
          <w:sz w:val="22"/>
          <w:szCs w:val="22"/>
          <w:u w:val="none"/>
        </w:rPr>
      </w:pPr>
    </w:p>
    <w:p w14:paraId="478D83FB"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Marty </w:t>
      </w:r>
      <w:proofErr w:type="spellStart"/>
      <w:r>
        <w:rPr>
          <w:rStyle w:val="Hyperlink"/>
          <w:rFonts w:asciiTheme="minorHAnsi" w:hAnsiTheme="minorHAnsi"/>
          <w:color w:val="auto"/>
          <w:sz w:val="22"/>
          <w:szCs w:val="22"/>
          <w:u w:val="none"/>
        </w:rPr>
        <w:t>Prahl</w:t>
      </w:r>
      <w:proofErr w:type="spellEnd"/>
      <w:r>
        <w:rPr>
          <w:rStyle w:val="Hyperlink"/>
          <w:rFonts w:asciiTheme="minorHAnsi" w:hAnsiTheme="minorHAnsi"/>
          <w:color w:val="auto"/>
          <w:sz w:val="22"/>
          <w:szCs w:val="22"/>
          <w:u w:val="none"/>
        </w:rPr>
        <w:t xml:space="preserve"> posed the question “</w:t>
      </w:r>
      <w:r w:rsidRPr="004E34DF">
        <w:rPr>
          <w:rStyle w:val="Hyperlink"/>
          <w:rFonts w:asciiTheme="minorHAnsi" w:hAnsiTheme="minorHAnsi"/>
          <w:color w:val="auto"/>
          <w:sz w:val="22"/>
          <w:szCs w:val="22"/>
          <w:u w:val="none"/>
        </w:rPr>
        <w:t>Where do I pla</w:t>
      </w:r>
      <w:r>
        <w:rPr>
          <w:rStyle w:val="Hyperlink"/>
          <w:rFonts w:asciiTheme="minorHAnsi" w:hAnsiTheme="minorHAnsi"/>
          <w:color w:val="auto"/>
          <w:sz w:val="22"/>
          <w:szCs w:val="22"/>
          <w:u w:val="none"/>
        </w:rPr>
        <w:t>ce a clinical note?” with the observation that there are multiple possible locations: a d</w:t>
      </w:r>
      <w:r w:rsidRPr="004E34DF">
        <w:rPr>
          <w:rStyle w:val="Hyperlink"/>
          <w:rFonts w:asciiTheme="minorHAnsi" w:hAnsiTheme="minorHAnsi"/>
          <w:color w:val="auto"/>
          <w:sz w:val="22"/>
          <w:szCs w:val="22"/>
          <w:u w:val="none"/>
        </w:rPr>
        <w:t xml:space="preserve">iscrete note, or encounters section, or results section, or procedures section within a CCD document. </w:t>
      </w:r>
      <w:r>
        <w:rPr>
          <w:rStyle w:val="Hyperlink"/>
          <w:rFonts w:asciiTheme="minorHAnsi" w:hAnsiTheme="minorHAnsi"/>
          <w:color w:val="auto"/>
          <w:sz w:val="22"/>
          <w:szCs w:val="22"/>
          <w:u w:val="none"/>
        </w:rPr>
        <w:t xml:space="preserve"> HL7 allows for any of these and that leads to the problem of flexibility.</w:t>
      </w:r>
    </w:p>
    <w:p w14:paraId="1B0CFFA4"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p>
    <w:p w14:paraId="5CB7E6AE" w14:textId="77777777" w:rsidR="00B725D4" w:rsidRDefault="00B725D4" w:rsidP="004E34DF">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Dr. </w:t>
      </w:r>
      <w:r w:rsidR="004E34DF">
        <w:rPr>
          <w:rStyle w:val="Hyperlink"/>
          <w:rFonts w:asciiTheme="minorHAnsi" w:hAnsiTheme="minorHAnsi"/>
          <w:color w:val="auto"/>
          <w:sz w:val="22"/>
          <w:szCs w:val="22"/>
          <w:u w:val="none"/>
        </w:rPr>
        <w:t xml:space="preserve">Russ </w:t>
      </w:r>
      <w:proofErr w:type="spellStart"/>
      <w:r w:rsidR="004E34DF">
        <w:rPr>
          <w:rStyle w:val="Hyperlink"/>
          <w:rFonts w:asciiTheme="minorHAnsi" w:hAnsiTheme="minorHAnsi"/>
          <w:color w:val="auto"/>
          <w:sz w:val="22"/>
          <w:szCs w:val="22"/>
          <w:u w:val="none"/>
        </w:rPr>
        <w:t>Leftwich</w:t>
      </w:r>
      <w:proofErr w:type="spellEnd"/>
      <w:r w:rsidR="004E34DF">
        <w:rPr>
          <w:rStyle w:val="Hyperlink"/>
          <w:rFonts w:asciiTheme="minorHAnsi" w:hAnsiTheme="minorHAnsi"/>
          <w:color w:val="auto"/>
          <w:sz w:val="22"/>
          <w:szCs w:val="22"/>
          <w:u w:val="none"/>
        </w:rPr>
        <w:t xml:space="preserve"> noted that c</w:t>
      </w:r>
      <w:r w:rsidR="004E34DF" w:rsidRPr="004E34DF">
        <w:rPr>
          <w:rStyle w:val="Hyperlink"/>
          <w:rFonts w:asciiTheme="minorHAnsi" w:hAnsiTheme="minorHAnsi"/>
          <w:color w:val="auto"/>
          <w:sz w:val="22"/>
          <w:szCs w:val="22"/>
          <w:u w:val="none"/>
        </w:rPr>
        <w:t xml:space="preserve">reating a separate document would require an extraordinary workflow and perhaps more so than including it in the CCD which is possible. The question is "What is a clinical note?" It could be so many different things. Most clinicians would like to see the narrative--but that may not necessarily be the most informed comment. There has been a </w:t>
      </w:r>
      <w:r w:rsidR="004E34DF">
        <w:rPr>
          <w:rStyle w:val="Hyperlink"/>
          <w:rFonts w:asciiTheme="minorHAnsi" w:hAnsiTheme="minorHAnsi"/>
          <w:color w:val="auto"/>
          <w:sz w:val="22"/>
          <w:szCs w:val="22"/>
          <w:u w:val="none"/>
        </w:rPr>
        <w:t>recent discussion on the HL7© FHIR®</w:t>
      </w:r>
      <w:r w:rsidR="004E34DF" w:rsidRPr="004E34DF">
        <w:rPr>
          <w:rStyle w:val="Hyperlink"/>
          <w:rFonts w:asciiTheme="minorHAnsi" w:hAnsiTheme="minorHAnsi"/>
          <w:color w:val="auto"/>
          <w:sz w:val="22"/>
          <w:szCs w:val="22"/>
          <w:u w:val="none"/>
        </w:rPr>
        <w:t xml:space="preserve"> list that is co</w:t>
      </w:r>
      <w:r w:rsidR="004E34DF">
        <w:rPr>
          <w:rStyle w:val="Hyperlink"/>
          <w:rFonts w:asciiTheme="minorHAnsi" w:hAnsiTheme="minorHAnsi"/>
          <w:color w:val="auto"/>
          <w:sz w:val="22"/>
          <w:szCs w:val="22"/>
          <w:u w:val="none"/>
        </w:rPr>
        <w:t>ncerning as well. There is in HL</w:t>
      </w:r>
      <w:r w:rsidR="004E34DF" w:rsidRPr="004E34DF">
        <w:rPr>
          <w:rStyle w:val="Hyperlink"/>
          <w:rFonts w:asciiTheme="minorHAnsi" w:hAnsiTheme="minorHAnsi"/>
          <w:color w:val="auto"/>
          <w:sz w:val="22"/>
          <w:szCs w:val="22"/>
          <w:u w:val="none"/>
        </w:rPr>
        <w:t xml:space="preserve">7 work </w:t>
      </w:r>
      <w:r w:rsidR="004E34DF">
        <w:rPr>
          <w:rStyle w:val="Hyperlink"/>
          <w:rFonts w:asciiTheme="minorHAnsi" w:hAnsiTheme="minorHAnsi"/>
          <w:color w:val="auto"/>
          <w:sz w:val="22"/>
          <w:szCs w:val="22"/>
          <w:u w:val="none"/>
        </w:rPr>
        <w:t xml:space="preserve">being conducted </w:t>
      </w:r>
      <w:r w:rsidR="004E34DF" w:rsidRPr="004E34DF">
        <w:rPr>
          <w:rStyle w:val="Hyperlink"/>
          <w:rFonts w:asciiTheme="minorHAnsi" w:hAnsiTheme="minorHAnsi"/>
          <w:color w:val="auto"/>
          <w:sz w:val="22"/>
          <w:szCs w:val="22"/>
          <w:u w:val="none"/>
        </w:rPr>
        <w:t>on a</w:t>
      </w:r>
      <w:r>
        <w:rPr>
          <w:rStyle w:val="Hyperlink"/>
          <w:rFonts w:asciiTheme="minorHAnsi" w:hAnsiTheme="minorHAnsi"/>
          <w:color w:val="auto"/>
          <w:sz w:val="22"/>
          <w:szCs w:val="22"/>
          <w:u w:val="none"/>
        </w:rPr>
        <w:t xml:space="preserve"> companion guide to C-CDA 2.1.  </w:t>
      </w:r>
    </w:p>
    <w:p w14:paraId="16199295" w14:textId="77777777" w:rsidR="00B725D4" w:rsidRDefault="00B725D4" w:rsidP="004E34DF">
      <w:pPr>
        <w:shd w:val="clear" w:color="auto" w:fill="FFFFFF"/>
        <w:ind w:left="720"/>
        <w:rPr>
          <w:rStyle w:val="Hyperlink"/>
          <w:rFonts w:asciiTheme="minorHAnsi" w:hAnsiTheme="minorHAnsi"/>
          <w:color w:val="auto"/>
          <w:sz w:val="22"/>
          <w:szCs w:val="22"/>
          <w:u w:val="none"/>
        </w:rPr>
      </w:pPr>
    </w:p>
    <w:p w14:paraId="6E190AC9" w14:textId="77777777" w:rsidR="004E34DF" w:rsidRDefault="00B725D4" w:rsidP="004E34DF">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ACTION: Sequoia Staff will coordinate with ONC and HL7 to determine how to facilitate sharing lessons learned from our Testing Workgroup to the ongoing discussions within HL7 and other events such as </w:t>
      </w:r>
      <w:proofErr w:type="spellStart"/>
      <w:r>
        <w:rPr>
          <w:rStyle w:val="Hyperlink"/>
          <w:rFonts w:asciiTheme="minorHAnsi" w:hAnsiTheme="minorHAnsi"/>
          <w:color w:val="auto"/>
          <w:sz w:val="22"/>
          <w:szCs w:val="22"/>
          <w:u w:val="none"/>
        </w:rPr>
        <w:t>Implementathon</w:t>
      </w:r>
      <w:proofErr w:type="spellEnd"/>
      <w:r>
        <w:rPr>
          <w:rStyle w:val="Hyperlink"/>
          <w:rFonts w:asciiTheme="minorHAnsi" w:hAnsiTheme="minorHAnsi"/>
          <w:color w:val="auto"/>
          <w:sz w:val="22"/>
          <w:szCs w:val="22"/>
          <w:u w:val="none"/>
        </w:rPr>
        <w:t>-A-Thons.</w:t>
      </w:r>
    </w:p>
    <w:p w14:paraId="51BFA4C0" w14:textId="77777777" w:rsidR="00B725D4" w:rsidRPr="004E34DF" w:rsidRDefault="00B725D4" w:rsidP="004E34DF">
      <w:pPr>
        <w:shd w:val="clear" w:color="auto" w:fill="FFFFFF"/>
        <w:ind w:left="720"/>
        <w:rPr>
          <w:rStyle w:val="Hyperlink"/>
          <w:rFonts w:asciiTheme="minorHAnsi" w:hAnsiTheme="minorHAnsi"/>
          <w:color w:val="auto"/>
          <w:sz w:val="22"/>
          <w:szCs w:val="22"/>
          <w:u w:val="none"/>
        </w:rPr>
      </w:pPr>
    </w:p>
    <w:p w14:paraId="40202A99"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 xml:space="preserve">Marty: SSA has seen our partners provide this in several different ways including separate documents and summary of care documents. The issue is trying to develop consistency. </w:t>
      </w:r>
    </w:p>
    <w:p w14:paraId="2D0F090C"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p>
    <w:p w14:paraId="34DAE68E"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 xml:space="preserve">The SSA thinks of documents around three </w:t>
      </w:r>
      <w:proofErr w:type="spellStart"/>
      <w:r w:rsidRPr="004E34DF">
        <w:rPr>
          <w:rStyle w:val="Hyperlink"/>
          <w:rFonts w:asciiTheme="minorHAnsi" w:hAnsiTheme="minorHAnsi"/>
          <w:color w:val="auto"/>
          <w:sz w:val="22"/>
          <w:szCs w:val="22"/>
          <w:u w:val="none"/>
        </w:rPr>
        <w:t>axises</w:t>
      </w:r>
      <w:proofErr w:type="spellEnd"/>
      <w:r w:rsidRPr="004E34DF">
        <w:rPr>
          <w:rStyle w:val="Hyperlink"/>
          <w:rFonts w:asciiTheme="minorHAnsi" w:hAnsiTheme="minorHAnsi"/>
          <w:color w:val="auto"/>
          <w:sz w:val="22"/>
          <w:szCs w:val="22"/>
          <w:u w:val="none"/>
        </w:rPr>
        <w:t>:</w:t>
      </w:r>
    </w:p>
    <w:p w14:paraId="4CCB9D38"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1. Type of Document</w:t>
      </w:r>
    </w:p>
    <w:p w14:paraId="3A5B39B2"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2. Format: is it txt, pdf, C-CDA</w:t>
      </w:r>
    </w:p>
    <w:p w14:paraId="58C13F06"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3. Version: Is is a CDA 1.1, 2.1, pdf 1.6, 1.7</w:t>
      </w:r>
    </w:p>
    <w:p w14:paraId="089BAF76"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p>
    <w:p w14:paraId="57A6F305"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Marty remarks that “</w:t>
      </w:r>
      <w:r w:rsidRPr="004E34DF">
        <w:rPr>
          <w:rStyle w:val="Hyperlink"/>
          <w:rFonts w:asciiTheme="minorHAnsi" w:hAnsiTheme="minorHAnsi"/>
          <w:color w:val="auto"/>
          <w:sz w:val="22"/>
          <w:szCs w:val="22"/>
          <w:u w:val="none"/>
        </w:rPr>
        <w:t>I have to handle all of those because patients have a lifetime of records</w:t>
      </w:r>
      <w:r>
        <w:rPr>
          <w:rStyle w:val="Hyperlink"/>
          <w:rFonts w:asciiTheme="minorHAnsi" w:hAnsiTheme="minorHAnsi"/>
          <w:color w:val="auto"/>
          <w:sz w:val="22"/>
          <w:szCs w:val="22"/>
          <w:u w:val="none"/>
        </w:rPr>
        <w:t>.”</w:t>
      </w:r>
    </w:p>
    <w:p w14:paraId="3AC5E6A6"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p>
    <w:p w14:paraId="552E545B" w14:textId="77777777" w:rsidR="004E34DF" w:rsidRDefault="004E34DF" w:rsidP="004E34DF">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Omar notes the two approaches of the VA:</w:t>
      </w:r>
    </w:p>
    <w:p w14:paraId="6D671008" w14:textId="77777777" w:rsidR="004E34DF" w:rsidRPr="004E34DF" w:rsidRDefault="004E34DF" w:rsidP="00B725D4">
      <w:pPr>
        <w:shd w:val="clear" w:color="auto" w:fill="FFFFFF"/>
        <w:ind w:left="144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1. The VA has the encounters, then encounter notes below.</w:t>
      </w:r>
    </w:p>
    <w:p w14:paraId="25DEEF1B" w14:textId="77777777" w:rsidR="004E34DF" w:rsidRPr="004E34DF" w:rsidRDefault="004E34DF" w:rsidP="00B725D4">
      <w:pPr>
        <w:shd w:val="clear" w:color="auto" w:fill="FFFFFF"/>
        <w:ind w:left="144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2</w:t>
      </w:r>
      <w:r w:rsidR="00B725D4">
        <w:rPr>
          <w:rStyle w:val="Hyperlink"/>
          <w:rFonts w:asciiTheme="minorHAnsi" w:hAnsiTheme="minorHAnsi"/>
          <w:color w:val="auto"/>
          <w:sz w:val="22"/>
          <w:szCs w:val="22"/>
          <w:u w:val="none"/>
        </w:rPr>
        <w:t xml:space="preserve">. Epic, </w:t>
      </w:r>
      <w:proofErr w:type="spellStart"/>
      <w:r w:rsidR="00B725D4">
        <w:rPr>
          <w:rStyle w:val="Hyperlink"/>
          <w:rFonts w:asciiTheme="minorHAnsi" w:hAnsiTheme="minorHAnsi"/>
          <w:color w:val="auto"/>
          <w:sz w:val="22"/>
          <w:szCs w:val="22"/>
          <w:u w:val="none"/>
        </w:rPr>
        <w:t>etc</w:t>
      </w:r>
      <w:proofErr w:type="spellEnd"/>
      <w:r w:rsidR="00B725D4">
        <w:rPr>
          <w:rStyle w:val="Hyperlink"/>
          <w:rFonts w:asciiTheme="minorHAnsi" w:hAnsiTheme="minorHAnsi"/>
          <w:color w:val="auto"/>
          <w:sz w:val="22"/>
          <w:szCs w:val="22"/>
          <w:u w:val="none"/>
        </w:rPr>
        <w:t>... lists the encoun</w:t>
      </w:r>
      <w:r w:rsidRPr="004E34DF">
        <w:rPr>
          <w:rStyle w:val="Hyperlink"/>
          <w:rFonts w:asciiTheme="minorHAnsi" w:hAnsiTheme="minorHAnsi"/>
          <w:color w:val="auto"/>
          <w:sz w:val="22"/>
          <w:szCs w:val="22"/>
          <w:u w:val="none"/>
        </w:rPr>
        <w:t>ters, and then requires another query to retrieve the encounter notes.</w:t>
      </w:r>
    </w:p>
    <w:p w14:paraId="74879D5F" w14:textId="77777777" w:rsidR="004E34DF" w:rsidRPr="004E34DF" w:rsidRDefault="004E34DF" w:rsidP="00B725D4">
      <w:pPr>
        <w:shd w:val="clear" w:color="auto" w:fill="FFFFFF"/>
        <w:ind w:left="1440"/>
        <w:rPr>
          <w:rStyle w:val="Hyperlink"/>
          <w:rFonts w:asciiTheme="minorHAnsi" w:hAnsiTheme="minorHAnsi"/>
          <w:color w:val="auto"/>
          <w:sz w:val="22"/>
          <w:szCs w:val="22"/>
          <w:u w:val="none"/>
        </w:rPr>
      </w:pPr>
      <w:r w:rsidRPr="004E34DF">
        <w:rPr>
          <w:rStyle w:val="Hyperlink"/>
          <w:rFonts w:asciiTheme="minorHAnsi" w:hAnsiTheme="minorHAnsi"/>
          <w:color w:val="auto"/>
          <w:sz w:val="22"/>
          <w:szCs w:val="22"/>
          <w:u w:val="none"/>
        </w:rPr>
        <w:t xml:space="preserve">3. Send any encounter inside the same progress note (regardless of inpatient, outpatient, </w:t>
      </w:r>
      <w:proofErr w:type="spellStart"/>
      <w:r w:rsidRPr="004E34DF">
        <w:rPr>
          <w:rStyle w:val="Hyperlink"/>
          <w:rFonts w:asciiTheme="minorHAnsi" w:hAnsiTheme="minorHAnsi"/>
          <w:color w:val="auto"/>
          <w:sz w:val="22"/>
          <w:szCs w:val="22"/>
          <w:u w:val="none"/>
        </w:rPr>
        <w:t>etc</w:t>
      </w:r>
      <w:proofErr w:type="spellEnd"/>
      <w:r w:rsidRPr="004E34DF">
        <w:rPr>
          <w:rStyle w:val="Hyperlink"/>
          <w:rFonts w:asciiTheme="minorHAnsi" w:hAnsiTheme="minorHAnsi"/>
          <w:color w:val="auto"/>
          <w:sz w:val="22"/>
          <w:szCs w:val="22"/>
          <w:u w:val="none"/>
        </w:rPr>
        <w:t>..</w:t>
      </w:r>
      <w:proofErr w:type="gramStart"/>
      <w:r w:rsidRPr="004E34DF">
        <w:rPr>
          <w:rStyle w:val="Hyperlink"/>
          <w:rFonts w:asciiTheme="minorHAnsi" w:hAnsiTheme="minorHAnsi"/>
          <w:color w:val="auto"/>
          <w:sz w:val="22"/>
          <w:szCs w:val="22"/>
          <w:u w:val="none"/>
        </w:rPr>
        <w:t>. )</w:t>
      </w:r>
      <w:proofErr w:type="gramEnd"/>
    </w:p>
    <w:p w14:paraId="11AD390E"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p>
    <w:p w14:paraId="3D728529" w14:textId="77777777" w:rsidR="004E34DF" w:rsidRPr="004E34DF" w:rsidRDefault="008D4F36" w:rsidP="008D4F36">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Melissa Weaver remarked: “</w:t>
      </w:r>
      <w:r w:rsidR="004E34DF" w:rsidRPr="004E34DF">
        <w:rPr>
          <w:rStyle w:val="Hyperlink"/>
          <w:rFonts w:asciiTheme="minorHAnsi" w:hAnsiTheme="minorHAnsi"/>
          <w:color w:val="auto"/>
          <w:sz w:val="22"/>
          <w:szCs w:val="22"/>
          <w:u w:val="none"/>
        </w:rPr>
        <w:t>Most of what I can be found are in physician notes so perhaps the notes should be weighted in some way</w:t>
      </w:r>
      <w:r>
        <w:rPr>
          <w:rStyle w:val="Hyperlink"/>
          <w:rFonts w:asciiTheme="minorHAnsi" w:hAnsiTheme="minorHAnsi"/>
          <w:color w:val="auto"/>
          <w:sz w:val="22"/>
          <w:szCs w:val="22"/>
          <w:u w:val="none"/>
        </w:rPr>
        <w:t>.”</w:t>
      </w:r>
    </w:p>
    <w:p w14:paraId="6D6B3CC6" w14:textId="77777777" w:rsidR="004E34DF" w:rsidRPr="004E34DF" w:rsidRDefault="004E34DF" w:rsidP="004E34DF">
      <w:pPr>
        <w:shd w:val="clear" w:color="auto" w:fill="FFFFFF"/>
        <w:ind w:left="720"/>
        <w:rPr>
          <w:rStyle w:val="Hyperlink"/>
          <w:rFonts w:asciiTheme="minorHAnsi" w:hAnsiTheme="minorHAnsi"/>
          <w:color w:val="auto"/>
          <w:sz w:val="22"/>
          <w:szCs w:val="22"/>
          <w:u w:val="none"/>
        </w:rPr>
      </w:pPr>
    </w:p>
    <w:p w14:paraId="460771B0" w14:textId="77777777" w:rsidR="008D4F36" w:rsidRDefault="008D4F36" w:rsidP="008D4F36">
      <w:pPr>
        <w:shd w:val="clear" w:color="auto" w:fill="FFFFFF"/>
        <w:ind w:left="72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Russ </w:t>
      </w:r>
      <w:proofErr w:type="spellStart"/>
      <w:r>
        <w:rPr>
          <w:rStyle w:val="Hyperlink"/>
          <w:rFonts w:asciiTheme="minorHAnsi" w:hAnsiTheme="minorHAnsi"/>
          <w:color w:val="auto"/>
          <w:sz w:val="22"/>
          <w:szCs w:val="22"/>
          <w:u w:val="none"/>
        </w:rPr>
        <w:t>Leftwich</w:t>
      </w:r>
      <w:proofErr w:type="spellEnd"/>
      <w:r>
        <w:rPr>
          <w:rStyle w:val="Hyperlink"/>
          <w:rFonts w:asciiTheme="minorHAnsi" w:hAnsiTheme="minorHAnsi"/>
          <w:color w:val="auto"/>
          <w:sz w:val="22"/>
          <w:szCs w:val="22"/>
          <w:u w:val="none"/>
        </w:rPr>
        <w:t xml:space="preserve"> also noted: “</w:t>
      </w:r>
      <w:r w:rsidR="004E34DF" w:rsidRPr="004E34DF">
        <w:rPr>
          <w:rStyle w:val="Hyperlink"/>
          <w:rFonts w:asciiTheme="minorHAnsi" w:hAnsiTheme="minorHAnsi"/>
          <w:color w:val="auto"/>
          <w:sz w:val="22"/>
          <w:szCs w:val="22"/>
          <w:u w:val="none"/>
        </w:rPr>
        <w:t>The problem is higher level. The issue i</w:t>
      </w:r>
      <w:r w:rsidR="00B725D4">
        <w:rPr>
          <w:rStyle w:val="Hyperlink"/>
          <w:rFonts w:asciiTheme="minorHAnsi" w:hAnsiTheme="minorHAnsi"/>
          <w:color w:val="auto"/>
          <w:sz w:val="22"/>
          <w:szCs w:val="22"/>
          <w:u w:val="none"/>
        </w:rPr>
        <w:t>s to the use the Discharge Summa</w:t>
      </w:r>
      <w:bookmarkStart w:id="0" w:name="_GoBack"/>
      <w:bookmarkEnd w:id="0"/>
      <w:r w:rsidR="004E34DF" w:rsidRPr="004E34DF">
        <w:rPr>
          <w:rStyle w:val="Hyperlink"/>
          <w:rFonts w:asciiTheme="minorHAnsi" w:hAnsiTheme="minorHAnsi"/>
          <w:color w:val="auto"/>
          <w:sz w:val="22"/>
          <w:szCs w:val="22"/>
          <w:u w:val="none"/>
        </w:rPr>
        <w:t>ry for various purposes and what does that include or mean.  Admission Meds/In-hospital Meds/Discharge Meds and CCDs not designed for three different meds lists. There are probably other issues there as well. The issue is using the template for something it was not intended to be used for.</w:t>
      </w:r>
      <w:r>
        <w:rPr>
          <w:rStyle w:val="Hyperlink"/>
          <w:rFonts w:asciiTheme="minorHAnsi" w:hAnsiTheme="minorHAnsi"/>
          <w:color w:val="auto"/>
          <w:sz w:val="22"/>
          <w:szCs w:val="22"/>
          <w:u w:val="none"/>
        </w:rPr>
        <w:t>”</w:t>
      </w:r>
    </w:p>
    <w:p w14:paraId="26A14D39" w14:textId="77777777" w:rsidR="008D4F36" w:rsidRDefault="008D4F36" w:rsidP="008D4F36">
      <w:pPr>
        <w:shd w:val="clear" w:color="auto" w:fill="FFFFFF"/>
        <w:ind w:left="720"/>
        <w:rPr>
          <w:rStyle w:val="Hyperlink"/>
          <w:rFonts w:asciiTheme="minorHAnsi" w:hAnsiTheme="minorHAnsi"/>
          <w:color w:val="auto"/>
          <w:sz w:val="22"/>
          <w:szCs w:val="22"/>
          <w:u w:val="none"/>
        </w:rPr>
      </w:pPr>
    </w:p>
    <w:p w14:paraId="151C46D9" w14:textId="77777777" w:rsidR="004E34DF" w:rsidRPr="004E34DF" w:rsidRDefault="008D4F36" w:rsidP="00B725D4">
      <w:pPr>
        <w:shd w:val="clear" w:color="auto" w:fill="FFFFFF"/>
        <w:ind w:left="720"/>
        <w:outlineLvl w:val="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Due to time, the conversation was continued to the next meeting.</w:t>
      </w:r>
      <w:r w:rsidR="004E34DF" w:rsidRPr="004E34DF">
        <w:rPr>
          <w:rStyle w:val="Hyperlink"/>
          <w:rFonts w:asciiTheme="minorHAnsi" w:hAnsiTheme="minorHAnsi"/>
          <w:color w:val="auto"/>
          <w:sz w:val="22"/>
          <w:szCs w:val="22"/>
          <w:u w:val="none"/>
        </w:rPr>
        <w:t xml:space="preserve"> </w:t>
      </w:r>
    </w:p>
    <w:p w14:paraId="78D69CB7" w14:textId="77777777" w:rsidR="00201D8B" w:rsidRDefault="00201D8B" w:rsidP="008D39E8">
      <w:pPr>
        <w:shd w:val="clear" w:color="auto" w:fill="FFFFFF"/>
        <w:rPr>
          <w:rStyle w:val="Hyperlink"/>
          <w:rFonts w:asciiTheme="minorHAnsi" w:hAnsiTheme="minorHAnsi"/>
          <w:color w:val="auto"/>
          <w:sz w:val="22"/>
          <w:szCs w:val="22"/>
          <w:u w:val="none"/>
        </w:rPr>
      </w:pPr>
    </w:p>
    <w:p w14:paraId="5C4706EC" w14:textId="77777777" w:rsidR="00C34F17" w:rsidRPr="00934A9D" w:rsidRDefault="007B143D" w:rsidP="00445047">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The next regularly scheduled meeting of The Testing Workgroup</w:t>
      </w:r>
      <w:r w:rsidR="00D549C7">
        <w:rPr>
          <w:rFonts w:asciiTheme="minorHAnsi" w:hAnsiTheme="minorHAnsi"/>
          <w:sz w:val="22"/>
          <w:szCs w:val="22"/>
        </w:rPr>
        <w:t xml:space="preserve"> will be Tuesday, February 16</w:t>
      </w:r>
      <w:r w:rsidR="0080059D">
        <w:rPr>
          <w:rFonts w:asciiTheme="minorHAnsi" w:hAnsiTheme="minorHAnsi"/>
          <w:sz w:val="22"/>
          <w:szCs w:val="22"/>
        </w:rPr>
        <w:t xml:space="preserve">, 2015 at 3 pm EST. </w:t>
      </w:r>
    </w:p>
    <w:p w14:paraId="2BE1820C" w14:textId="77777777" w:rsidR="00934A9D" w:rsidRPr="00414B5C" w:rsidRDefault="00934A9D" w:rsidP="00445047">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2"/>
          <w:szCs w:val="22"/>
        </w:rPr>
        <w:t xml:space="preserve">The meeting was adjourned. The recording is </w:t>
      </w:r>
      <w:hyperlink r:id="rId12" w:history="1">
        <w:r w:rsidRPr="00934A9D">
          <w:rPr>
            <w:rStyle w:val="Hyperlink"/>
            <w:rFonts w:asciiTheme="minorHAnsi" w:hAnsiTheme="minorHAnsi"/>
            <w:sz w:val="22"/>
            <w:szCs w:val="22"/>
          </w:rPr>
          <w:t>available</w:t>
        </w:r>
      </w:hyperlink>
      <w:r>
        <w:rPr>
          <w:rFonts w:asciiTheme="minorHAnsi" w:hAnsiTheme="minorHAnsi"/>
          <w:sz w:val="22"/>
          <w:szCs w:val="22"/>
        </w:rPr>
        <w:t xml:space="preserve">. </w:t>
      </w:r>
    </w:p>
    <w:sectPr w:rsidR="00934A9D" w:rsidRPr="00414B5C" w:rsidSect="00A76EE5">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2ABD" w14:textId="77777777" w:rsidR="00763B27" w:rsidRDefault="00763B27">
      <w:r>
        <w:separator/>
      </w:r>
    </w:p>
  </w:endnote>
  <w:endnote w:type="continuationSeparator" w:id="0">
    <w:p w14:paraId="412B3565" w14:textId="77777777" w:rsidR="00763B27" w:rsidRDefault="0076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F87A" w14:textId="77777777" w:rsidR="000E4F75" w:rsidRDefault="000E4F75"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C6505" w14:textId="77777777" w:rsidR="000E4F75" w:rsidRDefault="000E4F75"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F566" w14:textId="77777777" w:rsidR="000E4F75" w:rsidRDefault="000E4F75"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5D4">
      <w:rPr>
        <w:rStyle w:val="PageNumber"/>
        <w:noProof/>
      </w:rPr>
      <w:t>1</w:t>
    </w:r>
    <w:r>
      <w:rPr>
        <w:rStyle w:val="PageNumber"/>
      </w:rPr>
      <w:fldChar w:fldCharType="end"/>
    </w:r>
  </w:p>
  <w:p w14:paraId="0DCF0447" w14:textId="77777777" w:rsidR="000E4F75" w:rsidRPr="006944EA" w:rsidRDefault="000E4F75"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DE41" w14:textId="77777777" w:rsidR="00763B27" w:rsidRDefault="00763B27">
      <w:r>
        <w:separator/>
      </w:r>
    </w:p>
  </w:footnote>
  <w:footnote w:type="continuationSeparator" w:id="0">
    <w:p w14:paraId="1709C35B" w14:textId="77777777" w:rsidR="00763B27" w:rsidRDefault="00763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0E4F75" w14:paraId="69DF7712" w14:textId="77777777">
      <w:tc>
        <w:tcPr>
          <w:tcW w:w="10000" w:type="dxa"/>
          <w:vAlign w:val="center"/>
        </w:tcPr>
        <w:p w14:paraId="57AB8378" w14:textId="77777777" w:rsidR="000E4F75" w:rsidRPr="006944EA" w:rsidRDefault="000E4F75"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5136A181" wp14:editId="37DEB9F1">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0E4F75" w14:paraId="262E5F81" w14:textId="77777777">
      <w:tc>
        <w:tcPr>
          <w:tcW w:w="10000" w:type="dxa"/>
        </w:tcPr>
        <w:p w14:paraId="3CE7DDA2" w14:textId="77777777" w:rsidR="000E4F75" w:rsidRPr="006944EA" w:rsidRDefault="000E4F75">
          <w:pPr>
            <w:widowControl w:val="0"/>
            <w:autoSpaceDE w:val="0"/>
            <w:autoSpaceDN w:val="0"/>
            <w:adjustRightInd w:val="0"/>
            <w:rPr>
              <w:rFonts w:ascii="Calibri" w:eastAsiaTheme="minorEastAsia" w:hAnsi="Calibri" w:cs="Calibri"/>
              <w:sz w:val="2"/>
              <w:szCs w:val="30"/>
            </w:rPr>
          </w:pPr>
        </w:p>
      </w:tc>
    </w:tr>
  </w:tbl>
  <w:p w14:paraId="5C128E8F" w14:textId="77777777" w:rsidR="000E4F75" w:rsidRPr="00BD716E" w:rsidRDefault="000E4F75"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301E5"/>
    <w:rsid w:val="00032D58"/>
    <w:rsid w:val="00035E07"/>
    <w:rsid w:val="00037287"/>
    <w:rsid w:val="0004420C"/>
    <w:rsid w:val="00044CCC"/>
    <w:rsid w:val="000467D9"/>
    <w:rsid w:val="0004743F"/>
    <w:rsid w:val="00053CD0"/>
    <w:rsid w:val="0005502E"/>
    <w:rsid w:val="0006305D"/>
    <w:rsid w:val="00066948"/>
    <w:rsid w:val="000720A5"/>
    <w:rsid w:val="00080AAE"/>
    <w:rsid w:val="00082EA6"/>
    <w:rsid w:val="00093D5E"/>
    <w:rsid w:val="000970C1"/>
    <w:rsid w:val="000A23FE"/>
    <w:rsid w:val="000A3B12"/>
    <w:rsid w:val="000A41ED"/>
    <w:rsid w:val="000B52C8"/>
    <w:rsid w:val="000C1629"/>
    <w:rsid w:val="000C458F"/>
    <w:rsid w:val="000D1923"/>
    <w:rsid w:val="000D2776"/>
    <w:rsid w:val="000D3CD8"/>
    <w:rsid w:val="000E4F75"/>
    <w:rsid w:val="000F49C7"/>
    <w:rsid w:val="000F647F"/>
    <w:rsid w:val="00103D9B"/>
    <w:rsid w:val="001201B0"/>
    <w:rsid w:val="001430E4"/>
    <w:rsid w:val="00147A87"/>
    <w:rsid w:val="00151CD4"/>
    <w:rsid w:val="00155B47"/>
    <w:rsid w:val="001607F8"/>
    <w:rsid w:val="001657D5"/>
    <w:rsid w:val="00166CE1"/>
    <w:rsid w:val="00184914"/>
    <w:rsid w:val="00184B97"/>
    <w:rsid w:val="00194244"/>
    <w:rsid w:val="00194F87"/>
    <w:rsid w:val="001A07F1"/>
    <w:rsid w:val="001B3B78"/>
    <w:rsid w:val="001B64B0"/>
    <w:rsid w:val="001C2B5B"/>
    <w:rsid w:val="001D521A"/>
    <w:rsid w:val="001E3863"/>
    <w:rsid w:val="001E3B70"/>
    <w:rsid w:val="00201180"/>
    <w:rsid w:val="00201D8B"/>
    <w:rsid w:val="0021178F"/>
    <w:rsid w:val="00212FF8"/>
    <w:rsid w:val="0021312C"/>
    <w:rsid w:val="00213436"/>
    <w:rsid w:val="00220E89"/>
    <w:rsid w:val="00236E37"/>
    <w:rsid w:val="00240163"/>
    <w:rsid w:val="002548D8"/>
    <w:rsid w:val="002579A9"/>
    <w:rsid w:val="00262A49"/>
    <w:rsid w:val="0027023C"/>
    <w:rsid w:val="00272AC5"/>
    <w:rsid w:val="00280929"/>
    <w:rsid w:val="0029022A"/>
    <w:rsid w:val="002914EF"/>
    <w:rsid w:val="002A5F5D"/>
    <w:rsid w:val="002B6340"/>
    <w:rsid w:val="002C379C"/>
    <w:rsid w:val="002C75CA"/>
    <w:rsid w:val="002D185F"/>
    <w:rsid w:val="002D4B12"/>
    <w:rsid w:val="002E0E41"/>
    <w:rsid w:val="002E6258"/>
    <w:rsid w:val="002F0A0C"/>
    <w:rsid w:val="002F3930"/>
    <w:rsid w:val="00306043"/>
    <w:rsid w:val="0031010E"/>
    <w:rsid w:val="00312490"/>
    <w:rsid w:val="00315B65"/>
    <w:rsid w:val="00322FDA"/>
    <w:rsid w:val="00323FAB"/>
    <w:rsid w:val="00333656"/>
    <w:rsid w:val="00334159"/>
    <w:rsid w:val="00335D75"/>
    <w:rsid w:val="00337E63"/>
    <w:rsid w:val="00337F35"/>
    <w:rsid w:val="00345982"/>
    <w:rsid w:val="00346D08"/>
    <w:rsid w:val="003502A0"/>
    <w:rsid w:val="0035517D"/>
    <w:rsid w:val="00355A31"/>
    <w:rsid w:val="003728DA"/>
    <w:rsid w:val="00377DDF"/>
    <w:rsid w:val="00382374"/>
    <w:rsid w:val="003849A2"/>
    <w:rsid w:val="00387489"/>
    <w:rsid w:val="003A4835"/>
    <w:rsid w:val="003B0552"/>
    <w:rsid w:val="003B2E11"/>
    <w:rsid w:val="003B2F97"/>
    <w:rsid w:val="003B391E"/>
    <w:rsid w:val="003B629F"/>
    <w:rsid w:val="003C0D83"/>
    <w:rsid w:val="003C3E09"/>
    <w:rsid w:val="003C49B9"/>
    <w:rsid w:val="003C5562"/>
    <w:rsid w:val="003C60AA"/>
    <w:rsid w:val="003C693D"/>
    <w:rsid w:val="003C7DFC"/>
    <w:rsid w:val="003D1A23"/>
    <w:rsid w:val="003D41DD"/>
    <w:rsid w:val="003D7BE7"/>
    <w:rsid w:val="003E0291"/>
    <w:rsid w:val="003E0CA1"/>
    <w:rsid w:val="003E21E8"/>
    <w:rsid w:val="0041491D"/>
    <w:rsid w:val="00414B5C"/>
    <w:rsid w:val="00420B18"/>
    <w:rsid w:val="004247F3"/>
    <w:rsid w:val="0043497B"/>
    <w:rsid w:val="004372E9"/>
    <w:rsid w:val="0044032E"/>
    <w:rsid w:val="0044360D"/>
    <w:rsid w:val="00445047"/>
    <w:rsid w:val="00445F9E"/>
    <w:rsid w:val="004474D4"/>
    <w:rsid w:val="00464716"/>
    <w:rsid w:val="00466AD8"/>
    <w:rsid w:val="00495A04"/>
    <w:rsid w:val="004A72BD"/>
    <w:rsid w:val="004B3CBB"/>
    <w:rsid w:val="004C7D80"/>
    <w:rsid w:val="004D21FB"/>
    <w:rsid w:val="004D3083"/>
    <w:rsid w:val="004E2D15"/>
    <w:rsid w:val="004E34DF"/>
    <w:rsid w:val="004E4B3A"/>
    <w:rsid w:val="00505C6B"/>
    <w:rsid w:val="0051129D"/>
    <w:rsid w:val="00516688"/>
    <w:rsid w:val="00516D48"/>
    <w:rsid w:val="005214D1"/>
    <w:rsid w:val="0054787E"/>
    <w:rsid w:val="0055020D"/>
    <w:rsid w:val="00551591"/>
    <w:rsid w:val="005530ED"/>
    <w:rsid w:val="005716AA"/>
    <w:rsid w:val="005727DA"/>
    <w:rsid w:val="00581649"/>
    <w:rsid w:val="00585D08"/>
    <w:rsid w:val="00596B79"/>
    <w:rsid w:val="00597635"/>
    <w:rsid w:val="005A1552"/>
    <w:rsid w:val="005B1A3B"/>
    <w:rsid w:val="005B3721"/>
    <w:rsid w:val="005B4588"/>
    <w:rsid w:val="005C2BFB"/>
    <w:rsid w:val="005C42D1"/>
    <w:rsid w:val="005C574B"/>
    <w:rsid w:val="005C7425"/>
    <w:rsid w:val="005C7E9F"/>
    <w:rsid w:val="005D22B9"/>
    <w:rsid w:val="005E04F7"/>
    <w:rsid w:val="005E5DA6"/>
    <w:rsid w:val="005E676D"/>
    <w:rsid w:val="005E6A35"/>
    <w:rsid w:val="005F47F3"/>
    <w:rsid w:val="00601096"/>
    <w:rsid w:val="00603C85"/>
    <w:rsid w:val="00605D9E"/>
    <w:rsid w:val="00606D64"/>
    <w:rsid w:val="0061047B"/>
    <w:rsid w:val="00613C02"/>
    <w:rsid w:val="006142E7"/>
    <w:rsid w:val="00615C80"/>
    <w:rsid w:val="006267FD"/>
    <w:rsid w:val="00626919"/>
    <w:rsid w:val="0063573D"/>
    <w:rsid w:val="00636FFA"/>
    <w:rsid w:val="006414BD"/>
    <w:rsid w:val="00641E74"/>
    <w:rsid w:val="00643D09"/>
    <w:rsid w:val="0064467A"/>
    <w:rsid w:val="00651B0D"/>
    <w:rsid w:val="006533DF"/>
    <w:rsid w:val="006554E6"/>
    <w:rsid w:val="00661D8A"/>
    <w:rsid w:val="00664199"/>
    <w:rsid w:val="00671AC9"/>
    <w:rsid w:val="00690745"/>
    <w:rsid w:val="006944EA"/>
    <w:rsid w:val="006A0094"/>
    <w:rsid w:val="006A709A"/>
    <w:rsid w:val="006B33DC"/>
    <w:rsid w:val="006B548E"/>
    <w:rsid w:val="006C7E63"/>
    <w:rsid w:val="006D06DE"/>
    <w:rsid w:val="006E23F7"/>
    <w:rsid w:val="006F2D0C"/>
    <w:rsid w:val="00702F82"/>
    <w:rsid w:val="00710A2B"/>
    <w:rsid w:val="00713322"/>
    <w:rsid w:val="0072241F"/>
    <w:rsid w:val="00724BB8"/>
    <w:rsid w:val="00724E73"/>
    <w:rsid w:val="007259E7"/>
    <w:rsid w:val="00730EEA"/>
    <w:rsid w:val="00730FAD"/>
    <w:rsid w:val="00732E2D"/>
    <w:rsid w:val="00734D7B"/>
    <w:rsid w:val="007356C3"/>
    <w:rsid w:val="007359AE"/>
    <w:rsid w:val="00737F26"/>
    <w:rsid w:val="0074355B"/>
    <w:rsid w:val="0075192D"/>
    <w:rsid w:val="00751E86"/>
    <w:rsid w:val="0075406B"/>
    <w:rsid w:val="00755600"/>
    <w:rsid w:val="007626AD"/>
    <w:rsid w:val="00763B27"/>
    <w:rsid w:val="00767D06"/>
    <w:rsid w:val="00782A48"/>
    <w:rsid w:val="007A0FF4"/>
    <w:rsid w:val="007A238C"/>
    <w:rsid w:val="007A5F78"/>
    <w:rsid w:val="007A6C19"/>
    <w:rsid w:val="007A76A7"/>
    <w:rsid w:val="007B0273"/>
    <w:rsid w:val="007B143D"/>
    <w:rsid w:val="007C0DB2"/>
    <w:rsid w:val="007C4D29"/>
    <w:rsid w:val="007C4DB2"/>
    <w:rsid w:val="007C5561"/>
    <w:rsid w:val="007D3088"/>
    <w:rsid w:val="0080059D"/>
    <w:rsid w:val="00813E34"/>
    <w:rsid w:val="0081611C"/>
    <w:rsid w:val="00817771"/>
    <w:rsid w:val="008207B7"/>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39E8"/>
    <w:rsid w:val="008D4F36"/>
    <w:rsid w:val="008D70F8"/>
    <w:rsid w:val="008D7B02"/>
    <w:rsid w:val="008D7CF4"/>
    <w:rsid w:val="008E2366"/>
    <w:rsid w:val="008E2B2E"/>
    <w:rsid w:val="008E6C31"/>
    <w:rsid w:val="00900A04"/>
    <w:rsid w:val="0092146B"/>
    <w:rsid w:val="00932D16"/>
    <w:rsid w:val="009347D3"/>
    <w:rsid w:val="00934A9D"/>
    <w:rsid w:val="00936861"/>
    <w:rsid w:val="00941039"/>
    <w:rsid w:val="009423B1"/>
    <w:rsid w:val="00942609"/>
    <w:rsid w:val="00942A54"/>
    <w:rsid w:val="00953430"/>
    <w:rsid w:val="00957E7E"/>
    <w:rsid w:val="00970D1D"/>
    <w:rsid w:val="00970E58"/>
    <w:rsid w:val="009718D3"/>
    <w:rsid w:val="009748DB"/>
    <w:rsid w:val="00974E2A"/>
    <w:rsid w:val="009772BD"/>
    <w:rsid w:val="009844D6"/>
    <w:rsid w:val="00984E68"/>
    <w:rsid w:val="00987BDC"/>
    <w:rsid w:val="00992CA8"/>
    <w:rsid w:val="00997DC4"/>
    <w:rsid w:val="009A2DB0"/>
    <w:rsid w:val="009A3A1E"/>
    <w:rsid w:val="009B6B72"/>
    <w:rsid w:val="009C21DF"/>
    <w:rsid w:val="009C4C0D"/>
    <w:rsid w:val="009C7397"/>
    <w:rsid w:val="009E200F"/>
    <w:rsid w:val="009E5001"/>
    <w:rsid w:val="009F2E50"/>
    <w:rsid w:val="009F382D"/>
    <w:rsid w:val="00A04771"/>
    <w:rsid w:val="00A07B63"/>
    <w:rsid w:val="00A11A28"/>
    <w:rsid w:val="00A30311"/>
    <w:rsid w:val="00A35CD3"/>
    <w:rsid w:val="00A36605"/>
    <w:rsid w:val="00A375BF"/>
    <w:rsid w:val="00A37DD7"/>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AE76F1"/>
    <w:rsid w:val="00B01DEA"/>
    <w:rsid w:val="00B03E25"/>
    <w:rsid w:val="00B15257"/>
    <w:rsid w:val="00B15356"/>
    <w:rsid w:val="00B16F1C"/>
    <w:rsid w:val="00B32F41"/>
    <w:rsid w:val="00B4010B"/>
    <w:rsid w:val="00B41C0F"/>
    <w:rsid w:val="00B4268A"/>
    <w:rsid w:val="00B468F3"/>
    <w:rsid w:val="00B52A5C"/>
    <w:rsid w:val="00B5734E"/>
    <w:rsid w:val="00B725D4"/>
    <w:rsid w:val="00B756B5"/>
    <w:rsid w:val="00B8348C"/>
    <w:rsid w:val="00B85CA2"/>
    <w:rsid w:val="00B862F1"/>
    <w:rsid w:val="00B86C26"/>
    <w:rsid w:val="00B939DD"/>
    <w:rsid w:val="00B95A90"/>
    <w:rsid w:val="00BA0771"/>
    <w:rsid w:val="00BA1B18"/>
    <w:rsid w:val="00BD5B8C"/>
    <w:rsid w:val="00BD5BC2"/>
    <w:rsid w:val="00BE143F"/>
    <w:rsid w:val="00BF0A3C"/>
    <w:rsid w:val="00BF4892"/>
    <w:rsid w:val="00BF4BD3"/>
    <w:rsid w:val="00BF4DF6"/>
    <w:rsid w:val="00C071F6"/>
    <w:rsid w:val="00C22EF3"/>
    <w:rsid w:val="00C30638"/>
    <w:rsid w:val="00C34F17"/>
    <w:rsid w:val="00C435E9"/>
    <w:rsid w:val="00C52438"/>
    <w:rsid w:val="00C53EA3"/>
    <w:rsid w:val="00C547B9"/>
    <w:rsid w:val="00C56990"/>
    <w:rsid w:val="00C628E8"/>
    <w:rsid w:val="00C62BB0"/>
    <w:rsid w:val="00C67C63"/>
    <w:rsid w:val="00C7091F"/>
    <w:rsid w:val="00C815CD"/>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25C5"/>
    <w:rsid w:val="00D43B7E"/>
    <w:rsid w:val="00D464E9"/>
    <w:rsid w:val="00D47CB1"/>
    <w:rsid w:val="00D511F2"/>
    <w:rsid w:val="00D52830"/>
    <w:rsid w:val="00D549C7"/>
    <w:rsid w:val="00D64755"/>
    <w:rsid w:val="00D67DDA"/>
    <w:rsid w:val="00D70DC0"/>
    <w:rsid w:val="00D9108D"/>
    <w:rsid w:val="00DA6622"/>
    <w:rsid w:val="00DB50B5"/>
    <w:rsid w:val="00DB7FE8"/>
    <w:rsid w:val="00DC0853"/>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2322"/>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FBD8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B725D4"/>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725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quoiaproject.org/himss-2016/" TargetMode="External"/><Relationship Id="rId12" Type="http://schemas.openxmlformats.org/officeDocument/2006/relationships/hyperlink" Target="https://recordings.join.me/4y57l0pit02Llr4F3CTO6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01_19_Testing_Workgroup_Meeting_FINAL.docx/572376035/2016_02_02_Testing_Workgroup_Meeting_FINAL.docx" TargetMode="External"/><Relationship Id="rId9" Type="http://schemas.openxmlformats.org/officeDocument/2006/relationships/hyperlink" Target="https://groups.google.com/forum/" TargetMode="External"/><Relationship Id="rId10" Type="http://schemas.openxmlformats.org/officeDocument/2006/relationships/hyperlink" Target="https://ehealth-exchange-testing.wikispaces.com/Resources+and+S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1B7F-53FC-354F-88DD-00FE8179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729</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4881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Didi Davis</cp:lastModifiedBy>
  <cp:revision>2</cp:revision>
  <cp:lastPrinted>2015-07-06T19:54:00Z</cp:lastPrinted>
  <dcterms:created xsi:type="dcterms:W3CDTF">2016-02-16T19:43:00Z</dcterms:created>
  <dcterms:modified xsi:type="dcterms:W3CDTF">2016-02-16T19:43:00Z</dcterms:modified>
  <cp:category/>
</cp:coreProperties>
</file>