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F503CF2" w:rsidR="00934A9D" w:rsidRPr="00A375BF" w:rsidRDefault="00995857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2016/05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A007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2683DB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7414BBB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A736A8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9D3305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51FB9422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1072794E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7777777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E67582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05B018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Omar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F899D85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hyperlink r:id="rId9" w:history="1">
        <w:r w:rsidR="001D41F8">
          <w:rPr>
            <w:rStyle w:val="Hyperlink"/>
            <w:rFonts w:asciiTheme="minorHAnsi" w:hAnsiTheme="minorHAnsi"/>
            <w:sz w:val="24"/>
            <w:szCs w:val="24"/>
          </w:rPr>
          <w:t>05/17/2016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3E8A1621" w14:textId="7152D104" w:rsidR="004441BD" w:rsidRDefault="004441B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on outreac</w:t>
      </w:r>
      <w:r w:rsidR="009E5A9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h to potential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Content Testing Pilot participants (Didi)</w:t>
      </w:r>
    </w:p>
    <w:p w14:paraId="6DE4680B" w14:textId="423CD129" w:rsidR="00027197" w:rsidRDefault="008F1AF2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hyperlink r:id="rId10" w:history="1">
        <w:r w:rsidR="00AC79CD" w:rsidRPr="00AC79CD">
          <w:rPr>
            <w:rStyle w:val="Hyperlink"/>
            <w:rFonts w:asciiTheme="minorHAnsi" w:hAnsiTheme="minorHAnsi"/>
            <w:sz w:val="24"/>
            <w:szCs w:val="24"/>
          </w:rPr>
          <w:t>The Standards Implementation and Testing Environment (SITE) Consolidated CDA (C-CDA) Sandbox</w:t>
        </w:r>
      </w:hyperlink>
      <w:r w:rsidR="00AC79C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has added a “C-CDA R2.1 Scorecard (Alpha)” option.</w:t>
      </w:r>
    </w:p>
    <w:p w14:paraId="51198139" w14:textId="63AE5A93" w:rsidR="0007379B" w:rsidRPr="00CB57B3" w:rsidRDefault="001229BB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Continued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Use Case Walk Through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Development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71D414EE" w14:textId="7E522EFF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2A0072">
        <w:rPr>
          <w:rFonts w:asciiTheme="minorHAnsi" w:hAnsiTheme="minorHAnsi"/>
          <w:sz w:val="24"/>
          <w:szCs w:val="24"/>
        </w:rPr>
        <w:t>May 31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4341CD" w14:textId="77777777" w:rsidR="00647FA9" w:rsidRDefault="00647FA9">
      <w:r>
        <w:separator/>
      </w:r>
    </w:p>
  </w:endnote>
  <w:endnote w:type="continuationSeparator" w:id="0">
    <w:p w14:paraId="208FD959" w14:textId="77777777" w:rsidR="00647FA9" w:rsidRDefault="00647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5171C7" w:rsidRDefault="005171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5171C7" w:rsidRDefault="005171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1AF2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5171C7" w:rsidRPr="006944EA" w:rsidRDefault="005171C7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9ABA0" w14:textId="77777777" w:rsidR="00647FA9" w:rsidRDefault="00647FA9">
      <w:r>
        <w:separator/>
      </w:r>
    </w:p>
  </w:footnote>
  <w:footnote w:type="continuationSeparator" w:id="0">
    <w:p w14:paraId="0E3F0A03" w14:textId="77777777" w:rsidR="00647FA9" w:rsidRDefault="00647FA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5171C7" w14:paraId="574C83F7" w14:textId="77777777">
      <w:tc>
        <w:tcPr>
          <w:tcW w:w="10000" w:type="dxa"/>
          <w:vAlign w:val="center"/>
        </w:tcPr>
        <w:p w14:paraId="1CB14263" w14:textId="35CB6F84" w:rsidR="005171C7" w:rsidRPr="006944EA" w:rsidRDefault="005171C7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5171C7" w14:paraId="282E12D5" w14:textId="77777777">
      <w:tc>
        <w:tcPr>
          <w:tcW w:w="10000" w:type="dxa"/>
        </w:tcPr>
        <w:p w14:paraId="2D6F76D2" w14:textId="4EB0AB8E" w:rsidR="005171C7" w:rsidRPr="006944EA" w:rsidRDefault="005171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5171C7" w:rsidRPr="00BD716E" w:rsidRDefault="005171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607F8"/>
    <w:rsid w:val="001657D5"/>
    <w:rsid w:val="00166CE1"/>
    <w:rsid w:val="00170F28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71F6"/>
    <w:rsid w:val="00C122E1"/>
    <w:rsid w:val="00C22EF3"/>
    <w:rsid w:val="00C27C72"/>
    <w:rsid w:val="00C30638"/>
    <w:rsid w:val="00C34F17"/>
    <w:rsid w:val="00C35073"/>
    <w:rsid w:val="00C435E9"/>
    <w:rsid w:val="00C521DD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5_17_Testing_Workgroup_Minutes_FINAL.docx" TargetMode="External"/><Relationship Id="rId10" Type="http://schemas.openxmlformats.org/officeDocument/2006/relationships/hyperlink" Target="http://sitenv.org/web/site/c-cd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2F2BAD-C9FE-A646-B07A-4048EF1E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1481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1737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2</cp:revision>
  <cp:lastPrinted>2015-07-06T19:54:00Z</cp:lastPrinted>
  <dcterms:created xsi:type="dcterms:W3CDTF">2016-05-24T18:56:00Z</dcterms:created>
  <dcterms:modified xsi:type="dcterms:W3CDTF">2016-05-24T18:56:00Z</dcterms:modified>
  <cp:category/>
</cp:coreProperties>
</file>