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6C6D66" w14:textId="77777777" w:rsidR="00495A04" w:rsidRPr="00A375BF" w:rsidRDefault="00495A04" w:rsidP="00495A04">
      <w:pPr>
        <w:rPr>
          <w:rFonts w:asciiTheme="minorHAnsi" w:hAnsiTheme="minorHAnsi" w:cstheme="minorHAnsi"/>
          <w:sz w:val="22"/>
          <w:szCs w:val="22"/>
        </w:rPr>
      </w:pPr>
    </w:p>
    <w:tbl>
      <w:tblPr>
        <w:tblStyle w:val="TableGrid"/>
        <w:tblW w:w="5290" w:type="pct"/>
        <w:tblLook w:val="04A0" w:firstRow="1" w:lastRow="0" w:firstColumn="1" w:lastColumn="0" w:noHBand="0" w:noVBand="1"/>
      </w:tblPr>
      <w:tblGrid>
        <w:gridCol w:w="1385"/>
        <w:gridCol w:w="3011"/>
        <w:gridCol w:w="871"/>
        <w:gridCol w:w="851"/>
        <w:gridCol w:w="126"/>
        <w:gridCol w:w="1449"/>
        <w:gridCol w:w="403"/>
        <w:gridCol w:w="1281"/>
        <w:gridCol w:w="754"/>
      </w:tblGrid>
      <w:tr w:rsidR="00D64755" w:rsidRPr="00A375BF" w14:paraId="68C57B91" w14:textId="77777777" w:rsidTr="00A7371B">
        <w:trPr>
          <w:trHeight w:val="377"/>
        </w:trPr>
        <w:tc>
          <w:tcPr>
            <w:tcW w:w="3082" w:type="pct"/>
            <w:gridSpan w:val="5"/>
            <w:vAlign w:val="center"/>
          </w:tcPr>
          <w:p w14:paraId="66ADE3E7" w14:textId="77777777" w:rsidR="00495A04" w:rsidRPr="00A375BF" w:rsidRDefault="009F382D" w:rsidP="00A76EE5">
            <w:pPr>
              <w:rPr>
                <w:rFonts w:asciiTheme="minorHAnsi" w:hAnsiTheme="minorHAnsi" w:cstheme="minorHAnsi"/>
                <w:b/>
                <w:sz w:val="22"/>
                <w:szCs w:val="22"/>
              </w:rPr>
            </w:pPr>
            <w:r w:rsidRPr="00A375BF">
              <w:rPr>
                <w:rFonts w:asciiTheme="minorHAnsi" w:hAnsiTheme="minorHAnsi" w:cstheme="minorHAnsi"/>
                <w:b/>
                <w:sz w:val="22"/>
                <w:szCs w:val="22"/>
              </w:rPr>
              <w:t>eHealth Exchange Testing Workgroup Meeting</w:t>
            </w:r>
            <w:r w:rsidR="000A3B12" w:rsidRPr="00A375BF">
              <w:rPr>
                <w:rFonts w:asciiTheme="minorHAnsi" w:hAnsiTheme="minorHAnsi" w:cstheme="minorHAnsi"/>
                <w:b/>
                <w:sz w:val="22"/>
                <w:szCs w:val="22"/>
              </w:rPr>
              <w:t xml:space="preserve"> </w:t>
            </w:r>
          </w:p>
        </w:tc>
        <w:tc>
          <w:tcPr>
            <w:tcW w:w="715" w:type="pct"/>
            <w:shd w:val="clear" w:color="auto" w:fill="D9D9D9" w:themeFill="background1" w:themeFillShade="D9"/>
            <w:vAlign w:val="center"/>
          </w:tcPr>
          <w:p w14:paraId="380D0CE1" w14:textId="77777777" w:rsidR="00495A04" w:rsidRPr="00A375BF" w:rsidRDefault="00495A04" w:rsidP="00A76EE5">
            <w:pPr>
              <w:jc w:val="center"/>
              <w:rPr>
                <w:rFonts w:asciiTheme="minorHAnsi" w:hAnsiTheme="minorHAnsi" w:cstheme="minorHAnsi"/>
                <w:sz w:val="22"/>
                <w:szCs w:val="22"/>
              </w:rPr>
            </w:pPr>
            <w:r w:rsidRPr="00A375BF">
              <w:rPr>
                <w:rFonts w:asciiTheme="minorHAnsi" w:hAnsiTheme="minorHAnsi" w:cstheme="minorHAnsi"/>
                <w:sz w:val="22"/>
                <w:szCs w:val="22"/>
              </w:rPr>
              <w:t>Agenda:</w:t>
            </w:r>
          </w:p>
        </w:tc>
        <w:tc>
          <w:tcPr>
            <w:tcW w:w="199" w:type="pct"/>
            <w:vAlign w:val="center"/>
          </w:tcPr>
          <w:p w14:paraId="67B3E628" w14:textId="4B118725" w:rsidR="00495A04" w:rsidRPr="00A375BF" w:rsidRDefault="00A7371B" w:rsidP="00A76EE5">
            <w:pPr>
              <w:rPr>
                <w:rFonts w:asciiTheme="minorHAnsi" w:hAnsiTheme="minorHAnsi" w:cstheme="minorHAnsi"/>
                <w:sz w:val="22"/>
                <w:szCs w:val="22"/>
              </w:rPr>
            </w:pPr>
            <w:r>
              <w:rPr>
                <w:rFonts w:asciiTheme="minorHAnsi" w:hAnsiTheme="minorHAnsi" w:cstheme="minorHAnsi"/>
                <w:sz w:val="22"/>
                <w:szCs w:val="22"/>
              </w:rPr>
              <w:t>X</w:t>
            </w:r>
          </w:p>
        </w:tc>
        <w:tc>
          <w:tcPr>
            <w:tcW w:w="632" w:type="pct"/>
            <w:shd w:val="clear" w:color="auto" w:fill="D9D9D9" w:themeFill="background1" w:themeFillShade="D9"/>
            <w:vAlign w:val="center"/>
          </w:tcPr>
          <w:p w14:paraId="7B91853D" w14:textId="77777777" w:rsidR="00495A04" w:rsidRPr="00A375BF" w:rsidRDefault="00495A04" w:rsidP="00A76EE5">
            <w:pPr>
              <w:jc w:val="center"/>
              <w:rPr>
                <w:rFonts w:asciiTheme="minorHAnsi" w:hAnsiTheme="minorHAnsi" w:cstheme="minorHAnsi"/>
                <w:sz w:val="22"/>
                <w:szCs w:val="22"/>
              </w:rPr>
            </w:pPr>
            <w:r w:rsidRPr="00A375BF">
              <w:rPr>
                <w:rFonts w:asciiTheme="minorHAnsi" w:hAnsiTheme="minorHAnsi" w:cstheme="minorHAnsi"/>
                <w:sz w:val="22"/>
                <w:szCs w:val="22"/>
              </w:rPr>
              <w:t>Minutes:</w:t>
            </w:r>
          </w:p>
        </w:tc>
        <w:tc>
          <w:tcPr>
            <w:tcW w:w="372" w:type="pct"/>
            <w:vAlign w:val="center"/>
          </w:tcPr>
          <w:p w14:paraId="18B166E7" w14:textId="7A7A6D5B" w:rsidR="00495A04" w:rsidRPr="00A375BF" w:rsidRDefault="00495A04" w:rsidP="00A76EE5">
            <w:pPr>
              <w:jc w:val="center"/>
              <w:rPr>
                <w:rFonts w:asciiTheme="minorHAnsi" w:hAnsiTheme="minorHAnsi" w:cstheme="minorHAnsi"/>
                <w:sz w:val="22"/>
                <w:szCs w:val="22"/>
              </w:rPr>
            </w:pPr>
          </w:p>
        </w:tc>
      </w:tr>
      <w:tr w:rsidR="00D64755" w:rsidRPr="00A375BF" w14:paraId="0E450018" w14:textId="77777777" w:rsidTr="00A7371B">
        <w:trPr>
          <w:trHeight w:val="261"/>
        </w:trPr>
        <w:tc>
          <w:tcPr>
            <w:tcW w:w="684" w:type="pct"/>
            <w:shd w:val="clear" w:color="auto" w:fill="D9D9D9" w:themeFill="background1" w:themeFillShade="D9"/>
            <w:vAlign w:val="center"/>
          </w:tcPr>
          <w:p w14:paraId="7B2246BC" w14:textId="77777777" w:rsidR="00495A04" w:rsidRPr="00A375BF" w:rsidRDefault="00495A04" w:rsidP="00A76EE5">
            <w:pPr>
              <w:jc w:val="right"/>
              <w:rPr>
                <w:rFonts w:asciiTheme="minorHAnsi" w:hAnsiTheme="minorHAnsi" w:cstheme="minorHAnsi"/>
                <w:sz w:val="22"/>
                <w:szCs w:val="22"/>
              </w:rPr>
            </w:pPr>
            <w:r w:rsidRPr="00A375BF">
              <w:rPr>
                <w:rFonts w:asciiTheme="minorHAnsi" w:hAnsiTheme="minorHAnsi" w:cstheme="minorHAnsi"/>
                <w:sz w:val="22"/>
                <w:szCs w:val="22"/>
              </w:rPr>
              <w:t>Facilitator:</w:t>
            </w:r>
          </w:p>
        </w:tc>
        <w:tc>
          <w:tcPr>
            <w:tcW w:w="1916" w:type="pct"/>
            <w:gridSpan w:val="2"/>
            <w:vAlign w:val="center"/>
          </w:tcPr>
          <w:p w14:paraId="6D008B10" w14:textId="77777777" w:rsidR="00495A04" w:rsidRPr="00A375BF" w:rsidRDefault="003C693D" w:rsidP="00A76EE5">
            <w:pPr>
              <w:rPr>
                <w:rFonts w:asciiTheme="minorHAnsi" w:hAnsiTheme="minorHAnsi" w:cstheme="minorHAnsi"/>
                <w:sz w:val="22"/>
                <w:szCs w:val="22"/>
              </w:rPr>
            </w:pPr>
            <w:r w:rsidRPr="00A375BF">
              <w:rPr>
                <w:rFonts w:asciiTheme="minorHAnsi" w:hAnsiTheme="minorHAnsi" w:cstheme="minorHAnsi"/>
                <w:sz w:val="22"/>
                <w:szCs w:val="22"/>
              </w:rPr>
              <w:t>Didi Davis</w:t>
            </w:r>
          </w:p>
        </w:tc>
        <w:tc>
          <w:tcPr>
            <w:tcW w:w="420" w:type="pct"/>
            <w:shd w:val="clear" w:color="auto" w:fill="D9D9D9" w:themeFill="background1" w:themeFillShade="D9"/>
            <w:vAlign w:val="center"/>
          </w:tcPr>
          <w:p w14:paraId="48E3CCE3" w14:textId="77777777" w:rsidR="00495A04" w:rsidRPr="00A375BF" w:rsidRDefault="00495A04" w:rsidP="00A76EE5">
            <w:pPr>
              <w:jc w:val="right"/>
              <w:rPr>
                <w:rFonts w:asciiTheme="minorHAnsi" w:hAnsiTheme="minorHAnsi" w:cstheme="minorHAnsi"/>
                <w:sz w:val="22"/>
                <w:szCs w:val="22"/>
              </w:rPr>
            </w:pPr>
            <w:r w:rsidRPr="00A375BF">
              <w:rPr>
                <w:rFonts w:asciiTheme="minorHAnsi" w:hAnsiTheme="minorHAnsi" w:cstheme="minorHAnsi"/>
                <w:sz w:val="22"/>
                <w:szCs w:val="22"/>
              </w:rPr>
              <w:t xml:space="preserve">Date: </w:t>
            </w:r>
          </w:p>
        </w:tc>
        <w:tc>
          <w:tcPr>
            <w:tcW w:w="1981" w:type="pct"/>
            <w:gridSpan w:val="5"/>
            <w:vAlign w:val="center"/>
          </w:tcPr>
          <w:p w14:paraId="663805D7" w14:textId="1324D20A" w:rsidR="00495A04" w:rsidRPr="00A375BF" w:rsidRDefault="00974E2A" w:rsidP="003B2E11">
            <w:pPr>
              <w:rPr>
                <w:rFonts w:asciiTheme="minorHAnsi" w:hAnsiTheme="minorHAnsi" w:cstheme="minorHAnsi"/>
                <w:sz w:val="22"/>
                <w:szCs w:val="22"/>
              </w:rPr>
            </w:pPr>
            <w:r>
              <w:rPr>
                <w:rFonts w:asciiTheme="minorHAnsi" w:hAnsiTheme="minorHAnsi" w:cstheme="minorHAnsi"/>
                <w:sz w:val="22"/>
                <w:szCs w:val="22"/>
              </w:rPr>
              <w:t>2015/12</w:t>
            </w:r>
            <w:r w:rsidR="00A375BF" w:rsidRPr="00A375BF">
              <w:rPr>
                <w:rFonts w:asciiTheme="minorHAnsi" w:hAnsiTheme="minorHAnsi" w:cstheme="minorHAnsi"/>
                <w:sz w:val="22"/>
                <w:szCs w:val="22"/>
              </w:rPr>
              <w:t>/</w:t>
            </w:r>
            <w:r>
              <w:rPr>
                <w:rFonts w:asciiTheme="minorHAnsi" w:hAnsiTheme="minorHAnsi" w:cstheme="minorHAnsi"/>
                <w:sz w:val="22"/>
                <w:szCs w:val="22"/>
              </w:rPr>
              <w:t>01</w:t>
            </w:r>
          </w:p>
        </w:tc>
      </w:tr>
      <w:tr w:rsidR="00D64755" w:rsidRPr="00A375BF" w14:paraId="5FAB88A7" w14:textId="77777777" w:rsidTr="00A7371B">
        <w:trPr>
          <w:trHeight w:val="261"/>
        </w:trPr>
        <w:tc>
          <w:tcPr>
            <w:tcW w:w="684" w:type="pct"/>
            <w:shd w:val="clear" w:color="auto" w:fill="D9D9D9" w:themeFill="background1" w:themeFillShade="D9"/>
            <w:vAlign w:val="center"/>
          </w:tcPr>
          <w:p w14:paraId="08215D48" w14:textId="77777777" w:rsidR="00495A04" w:rsidRPr="00A375BF" w:rsidRDefault="00495A04" w:rsidP="00A76EE5">
            <w:pPr>
              <w:jc w:val="right"/>
              <w:rPr>
                <w:rFonts w:asciiTheme="minorHAnsi" w:hAnsiTheme="minorHAnsi" w:cstheme="minorHAnsi"/>
                <w:sz w:val="22"/>
                <w:szCs w:val="22"/>
              </w:rPr>
            </w:pPr>
            <w:r w:rsidRPr="00A375BF">
              <w:rPr>
                <w:rFonts w:asciiTheme="minorHAnsi" w:hAnsiTheme="minorHAnsi" w:cstheme="minorHAnsi"/>
                <w:sz w:val="22"/>
                <w:szCs w:val="22"/>
              </w:rPr>
              <w:t>Note taker:</w:t>
            </w:r>
          </w:p>
        </w:tc>
        <w:tc>
          <w:tcPr>
            <w:tcW w:w="1916" w:type="pct"/>
            <w:gridSpan w:val="2"/>
            <w:vAlign w:val="center"/>
          </w:tcPr>
          <w:p w14:paraId="03044E5B" w14:textId="77777777" w:rsidR="00495A04" w:rsidRPr="00A375BF" w:rsidRDefault="003C693D" w:rsidP="00A76EE5">
            <w:pPr>
              <w:rPr>
                <w:rFonts w:asciiTheme="minorHAnsi" w:hAnsiTheme="minorHAnsi" w:cstheme="minorHAnsi"/>
                <w:sz w:val="22"/>
                <w:szCs w:val="22"/>
              </w:rPr>
            </w:pPr>
            <w:r w:rsidRPr="00A375BF">
              <w:rPr>
                <w:rFonts w:asciiTheme="minorHAnsi" w:hAnsiTheme="minorHAnsi" w:cstheme="minorHAnsi"/>
                <w:sz w:val="22"/>
                <w:szCs w:val="22"/>
              </w:rPr>
              <w:t>Matt Blackmon</w:t>
            </w:r>
          </w:p>
        </w:tc>
        <w:tc>
          <w:tcPr>
            <w:tcW w:w="420" w:type="pct"/>
            <w:shd w:val="clear" w:color="auto" w:fill="D9D9D9" w:themeFill="background1" w:themeFillShade="D9"/>
            <w:vAlign w:val="center"/>
          </w:tcPr>
          <w:p w14:paraId="573E9934" w14:textId="77777777" w:rsidR="00495A04" w:rsidRPr="00A375BF" w:rsidRDefault="00495A04" w:rsidP="00A76EE5">
            <w:pPr>
              <w:jc w:val="right"/>
              <w:rPr>
                <w:rFonts w:asciiTheme="minorHAnsi" w:hAnsiTheme="minorHAnsi" w:cstheme="minorHAnsi"/>
                <w:sz w:val="22"/>
                <w:szCs w:val="22"/>
              </w:rPr>
            </w:pPr>
            <w:r w:rsidRPr="00A375BF">
              <w:rPr>
                <w:rFonts w:asciiTheme="minorHAnsi" w:hAnsiTheme="minorHAnsi" w:cstheme="minorHAnsi"/>
                <w:sz w:val="22"/>
                <w:szCs w:val="22"/>
              </w:rPr>
              <w:t xml:space="preserve">Time: </w:t>
            </w:r>
          </w:p>
        </w:tc>
        <w:tc>
          <w:tcPr>
            <w:tcW w:w="1981" w:type="pct"/>
            <w:gridSpan w:val="5"/>
            <w:vAlign w:val="center"/>
          </w:tcPr>
          <w:p w14:paraId="178836D0" w14:textId="77777777" w:rsidR="00495A04" w:rsidRPr="00A375BF" w:rsidRDefault="00900A04" w:rsidP="00A76EE5">
            <w:pPr>
              <w:rPr>
                <w:rFonts w:asciiTheme="minorHAnsi" w:hAnsiTheme="minorHAnsi" w:cstheme="minorHAnsi"/>
                <w:sz w:val="22"/>
                <w:szCs w:val="22"/>
              </w:rPr>
            </w:pPr>
            <w:r w:rsidRPr="00A375BF">
              <w:rPr>
                <w:rFonts w:asciiTheme="minorHAnsi" w:hAnsiTheme="minorHAnsi" w:cstheme="minorHAnsi"/>
                <w:sz w:val="22"/>
                <w:szCs w:val="22"/>
              </w:rPr>
              <w:t>3-4:00PM (E</w:t>
            </w:r>
            <w:r w:rsidR="008E6C31" w:rsidRPr="00A375BF">
              <w:rPr>
                <w:rFonts w:asciiTheme="minorHAnsi" w:hAnsiTheme="minorHAnsi" w:cstheme="minorHAnsi"/>
                <w:sz w:val="22"/>
                <w:szCs w:val="22"/>
              </w:rPr>
              <w:t>D</w:t>
            </w:r>
            <w:r w:rsidR="00495A04" w:rsidRPr="00A375BF">
              <w:rPr>
                <w:rFonts w:asciiTheme="minorHAnsi" w:hAnsiTheme="minorHAnsi" w:cstheme="minorHAnsi"/>
                <w:sz w:val="22"/>
                <w:szCs w:val="22"/>
              </w:rPr>
              <w:t>T)</w:t>
            </w:r>
          </w:p>
        </w:tc>
      </w:tr>
      <w:tr w:rsidR="00D2594E" w:rsidRPr="00A375BF" w14:paraId="4FE238C7" w14:textId="77777777" w:rsidTr="00A7371B">
        <w:trPr>
          <w:trHeight w:val="351"/>
        </w:trPr>
        <w:tc>
          <w:tcPr>
            <w:tcW w:w="5000" w:type="pct"/>
            <w:gridSpan w:val="9"/>
            <w:shd w:val="clear" w:color="auto" w:fill="D9D9D9" w:themeFill="background1" w:themeFillShade="D9"/>
            <w:vAlign w:val="bottom"/>
          </w:tcPr>
          <w:p w14:paraId="52A64642" w14:textId="77777777" w:rsidR="00D2594E" w:rsidRPr="00A375BF" w:rsidRDefault="00D2594E" w:rsidP="005C7E9F">
            <w:pPr>
              <w:jc w:val="center"/>
              <w:rPr>
                <w:rFonts w:asciiTheme="minorHAnsi" w:hAnsiTheme="minorHAnsi" w:cstheme="minorHAnsi"/>
                <w:sz w:val="22"/>
                <w:szCs w:val="22"/>
              </w:rPr>
            </w:pPr>
            <w:r w:rsidRPr="00A375BF">
              <w:rPr>
                <w:rFonts w:asciiTheme="minorHAnsi" w:hAnsiTheme="minorHAnsi" w:cstheme="minorHAnsi"/>
                <w:sz w:val="22"/>
                <w:szCs w:val="22"/>
              </w:rPr>
              <w:t>Co-Chairs</w:t>
            </w:r>
            <w:r w:rsidR="005C7E9F" w:rsidRPr="00A375BF">
              <w:rPr>
                <w:rFonts w:asciiTheme="minorHAnsi" w:hAnsiTheme="minorHAnsi" w:cs="Arial"/>
                <w:sz w:val="22"/>
                <w:szCs w:val="22"/>
              </w:rPr>
              <w:t xml:space="preserve"> </w:t>
            </w:r>
          </w:p>
        </w:tc>
      </w:tr>
      <w:tr w:rsidR="00D2594E" w:rsidRPr="00A375BF" w14:paraId="3015384F" w14:textId="77777777" w:rsidTr="004474D4">
        <w:trPr>
          <w:trHeight w:val="314"/>
        </w:trPr>
        <w:tc>
          <w:tcPr>
            <w:tcW w:w="2170" w:type="pct"/>
            <w:gridSpan w:val="2"/>
            <w:vAlign w:val="center"/>
          </w:tcPr>
          <w:p w14:paraId="34A90C3A" w14:textId="204BE1DF" w:rsidR="00D2594E" w:rsidRPr="00A375BF" w:rsidRDefault="00D2594E" w:rsidP="00D2594E">
            <w:pPr>
              <w:spacing w:line="300" w:lineRule="atLeast"/>
              <w:rPr>
                <w:rFonts w:asciiTheme="minorHAnsi" w:hAnsiTheme="minorHAnsi" w:cs="Arial"/>
                <w:sz w:val="22"/>
                <w:szCs w:val="22"/>
              </w:rPr>
            </w:pPr>
            <w:r w:rsidRPr="00A375BF">
              <w:rPr>
                <w:rFonts w:asciiTheme="minorHAnsi" w:hAnsiTheme="minorHAnsi" w:cs="Arial"/>
                <w:sz w:val="22"/>
                <w:szCs w:val="22"/>
              </w:rPr>
              <w:t xml:space="preserve">Bouhaddou, </w:t>
            </w:r>
            <w:r w:rsidR="001E3B70">
              <w:rPr>
                <w:rFonts w:asciiTheme="minorHAnsi" w:hAnsiTheme="minorHAnsi" w:cs="Arial"/>
                <w:sz w:val="22"/>
                <w:szCs w:val="22"/>
              </w:rPr>
              <w:t xml:space="preserve">Ph.D., </w:t>
            </w:r>
            <w:r w:rsidRPr="00A375BF">
              <w:rPr>
                <w:rFonts w:asciiTheme="minorHAnsi" w:hAnsiTheme="minorHAnsi" w:cs="Arial"/>
                <w:sz w:val="22"/>
                <w:szCs w:val="22"/>
              </w:rPr>
              <w:t>Omar</w:t>
            </w:r>
          </w:p>
        </w:tc>
        <w:tc>
          <w:tcPr>
            <w:tcW w:w="430" w:type="pct"/>
            <w:vAlign w:val="center"/>
          </w:tcPr>
          <w:p w14:paraId="5446D00E" w14:textId="069A983D" w:rsidR="00D2594E" w:rsidRPr="00A375BF" w:rsidRDefault="00D2594E" w:rsidP="00D2594E">
            <w:pPr>
              <w:jc w:val="center"/>
              <w:rPr>
                <w:rFonts w:asciiTheme="minorHAnsi" w:hAnsiTheme="minorHAnsi" w:cstheme="minorHAnsi"/>
                <w:sz w:val="22"/>
                <w:szCs w:val="22"/>
              </w:rPr>
            </w:pPr>
          </w:p>
        </w:tc>
        <w:tc>
          <w:tcPr>
            <w:tcW w:w="2028" w:type="pct"/>
            <w:gridSpan w:val="5"/>
            <w:vAlign w:val="center"/>
          </w:tcPr>
          <w:p w14:paraId="3BA891C3" w14:textId="77777777" w:rsidR="00D2594E" w:rsidRPr="00A375BF" w:rsidRDefault="00D2594E" w:rsidP="00D2594E">
            <w:pPr>
              <w:spacing w:line="300" w:lineRule="atLeast"/>
              <w:rPr>
                <w:rFonts w:asciiTheme="minorHAnsi" w:hAnsiTheme="minorHAnsi" w:cs="Arial"/>
                <w:sz w:val="22"/>
                <w:szCs w:val="22"/>
              </w:rPr>
            </w:pPr>
            <w:r w:rsidRPr="00A375BF">
              <w:rPr>
                <w:rFonts w:asciiTheme="minorHAnsi" w:hAnsiTheme="minorHAnsi" w:cs="Arial"/>
                <w:sz w:val="22"/>
                <w:szCs w:val="22"/>
              </w:rPr>
              <w:t>Southerland, Tone</w:t>
            </w:r>
          </w:p>
        </w:tc>
        <w:tc>
          <w:tcPr>
            <w:tcW w:w="372" w:type="pct"/>
            <w:vAlign w:val="center"/>
          </w:tcPr>
          <w:p w14:paraId="4CECB62A" w14:textId="73CEFE06" w:rsidR="00D2594E" w:rsidRPr="00A375BF" w:rsidRDefault="00D2594E" w:rsidP="00D2594E">
            <w:pPr>
              <w:jc w:val="center"/>
              <w:rPr>
                <w:rFonts w:asciiTheme="minorHAnsi" w:hAnsiTheme="minorHAnsi" w:cstheme="minorHAnsi"/>
                <w:sz w:val="22"/>
                <w:szCs w:val="22"/>
              </w:rPr>
            </w:pPr>
          </w:p>
        </w:tc>
      </w:tr>
      <w:tr w:rsidR="00495A04" w:rsidRPr="00A375BF" w14:paraId="4E1B203F" w14:textId="77777777" w:rsidTr="00A7371B">
        <w:trPr>
          <w:trHeight w:val="351"/>
        </w:trPr>
        <w:tc>
          <w:tcPr>
            <w:tcW w:w="5000" w:type="pct"/>
            <w:gridSpan w:val="9"/>
            <w:shd w:val="clear" w:color="auto" w:fill="D9D9D9" w:themeFill="background1" w:themeFillShade="D9"/>
            <w:vAlign w:val="bottom"/>
          </w:tcPr>
          <w:p w14:paraId="391DFA61" w14:textId="77777777" w:rsidR="00495A04" w:rsidRPr="00A375BF" w:rsidRDefault="00495A04" w:rsidP="00A76EE5">
            <w:pPr>
              <w:jc w:val="center"/>
              <w:rPr>
                <w:rFonts w:asciiTheme="minorHAnsi" w:hAnsiTheme="minorHAnsi" w:cstheme="minorHAnsi"/>
                <w:sz w:val="22"/>
                <w:szCs w:val="22"/>
              </w:rPr>
            </w:pPr>
            <w:r w:rsidRPr="00A375BF">
              <w:rPr>
                <w:rFonts w:asciiTheme="minorHAnsi" w:hAnsiTheme="minorHAnsi" w:cstheme="minorHAnsi"/>
                <w:sz w:val="22"/>
                <w:szCs w:val="22"/>
              </w:rPr>
              <w:t>Attendees</w:t>
            </w:r>
          </w:p>
        </w:tc>
      </w:tr>
      <w:tr w:rsidR="005C574B" w:rsidRPr="00A375BF" w14:paraId="338778B3" w14:textId="77777777" w:rsidTr="00A7371B">
        <w:trPr>
          <w:trHeight w:val="332"/>
        </w:trPr>
        <w:tc>
          <w:tcPr>
            <w:tcW w:w="2170" w:type="pct"/>
            <w:gridSpan w:val="2"/>
            <w:vAlign w:val="center"/>
          </w:tcPr>
          <w:p w14:paraId="01B0F5E5" w14:textId="5FADA02D" w:rsidR="005C574B" w:rsidRPr="00A375BF" w:rsidRDefault="00F777DF" w:rsidP="0004743F">
            <w:pPr>
              <w:spacing w:line="300" w:lineRule="atLeast"/>
              <w:rPr>
                <w:rFonts w:asciiTheme="minorHAnsi" w:hAnsiTheme="minorHAnsi" w:cs="Arial"/>
                <w:sz w:val="22"/>
                <w:szCs w:val="22"/>
              </w:rPr>
            </w:pPr>
            <w:r>
              <w:rPr>
                <w:rFonts w:asciiTheme="minorHAnsi" w:hAnsiTheme="minorHAnsi" w:cs="Arial"/>
                <w:sz w:val="22"/>
                <w:szCs w:val="22"/>
              </w:rPr>
              <w:t>Bannister, Larry</w:t>
            </w:r>
          </w:p>
        </w:tc>
        <w:tc>
          <w:tcPr>
            <w:tcW w:w="430" w:type="pct"/>
            <w:vAlign w:val="center"/>
          </w:tcPr>
          <w:p w14:paraId="7CD5FFF8" w14:textId="1BF3949E" w:rsidR="005C574B" w:rsidRPr="00A375BF" w:rsidRDefault="005C574B" w:rsidP="00D64755">
            <w:pPr>
              <w:jc w:val="center"/>
              <w:rPr>
                <w:rFonts w:asciiTheme="minorHAnsi" w:hAnsiTheme="minorHAnsi" w:cstheme="minorHAnsi"/>
                <w:sz w:val="22"/>
                <w:szCs w:val="22"/>
              </w:rPr>
            </w:pPr>
          </w:p>
        </w:tc>
        <w:tc>
          <w:tcPr>
            <w:tcW w:w="2028" w:type="pct"/>
            <w:gridSpan w:val="5"/>
            <w:vAlign w:val="center"/>
          </w:tcPr>
          <w:p w14:paraId="38C9CCA0" w14:textId="77777777" w:rsidR="005C574B" w:rsidRPr="00A375BF" w:rsidRDefault="005C7E9F" w:rsidP="0004743F">
            <w:pPr>
              <w:spacing w:line="300" w:lineRule="atLeast"/>
              <w:rPr>
                <w:rFonts w:asciiTheme="minorHAnsi" w:hAnsiTheme="minorHAnsi" w:cs="Arial"/>
                <w:sz w:val="22"/>
                <w:szCs w:val="22"/>
              </w:rPr>
            </w:pPr>
            <w:r w:rsidRPr="00A375BF">
              <w:rPr>
                <w:rFonts w:asciiTheme="minorHAnsi" w:hAnsiTheme="minorHAnsi" w:cs="Arial"/>
                <w:sz w:val="22"/>
                <w:szCs w:val="22"/>
              </w:rPr>
              <w:t>Leftwich M.D., Russ</w:t>
            </w:r>
          </w:p>
        </w:tc>
        <w:tc>
          <w:tcPr>
            <w:tcW w:w="372" w:type="pct"/>
            <w:vAlign w:val="center"/>
          </w:tcPr>
          <w:p w14:paraId="30BBE686" w14:textId="3EB5FDA7" w:rsidR="005C574B" w:rsidRPr="00A375BF" w:rsidRDefault="005C574B" w:rsidP="005C574B">
            <w:pPr>
              <w:jc w:val="center"/>
              <w:rPr>
                <w:rFonts w:asciiTheme="minorHAnsi" w:hAnsiTheme="minorHAnsi" w:cstheme="minorHAnsi"/>
                <w:sz w:val="22"/>
                <w:szCs w:val="22"/>
              </w:rPr>
            </w:pPr>
          </w:p>
        </w:tc>
      </w:tr>
      <w:tr w:rsidR="00F777DF" w:rsidRPr="00A375BF" w14:paraId="68CF67AF" w14:textId="77777777" w:rsidTr="004474D4">
        <w:trPr>
          <w:trHeight w:val="323"/>
        </w:trPr>
        <w:tc>
          <w:tcPr>
            <w:tcW w:w="2170" w:type="pct"/>
            <w:gridSpan w:val="2"/>
            <w:vAlign w:val="center"/>
          </w:tcPr>
          <w:p w14:paraId="6F2E3295" w14:textId="1ECE00A4" w:rsidR="00F777DF" w:rsidRPr="00A375BF" w:rsidRDefault="004474D4" w:rsidP="0004743F">
            <w:pPr>
              <w:spacing w:line="300" w:lineRule="atLeast"/>
              <w:rPr>
                <w:rFonts w:asciiTheme="minorHAnsi" w:hAnsiTheme="minorHAnsi" w:cs="Arial"/>
                <w:sz w:val="22"/>
                <w:szCs w:val="22"/>
              </w:rPr>
            </w:pPr>
            <w:r>
              <w:rPr>
                <w:rFonts w:asciiTheme="minorHAnsi" w:hAnsiTheme="minorHAnsi" w:cs="Arial"/>
                <w:sz w:val="22"/>
                <w:szCs w:val="22"/>
              </w:rPr>
              <w:t>Baus, John</w:t>
            </w:r>
          </w:p>
        </w:tc>
        <w:tc>
          <w:tcPr>
            <w:tcW w:w="430" w:type="pct"/>
            <w:vAlign w:val="center"/>
          </w:tcPr>
          <w:p w14:paraId="5A5769E0" w14:textId="42EDEF9A" w:rsidR="00F777DF" w:rsidRPr="00A375BF" w:rsidRDefault="00F777DF" w:rsidP="00D64755">
            <w:pPr>
              <w:jc w:val="center"/>
              <w:rPr>
                <w:rFonts w:asciiTheme="minorHAnsi" w:hAnsiTheme="minorHAnsi" w:cstheme="minorHAnsi"/>
                <w:sz w:val="22"/>
                <w:szCs w:val="22"/>
              </w:rPr>
            </w:pPr>
          </w:p>
        </w:tc>
        <w:tc>
          <w:tcPr>
            <w:tcW w:w="2028" w:type="pct"/>
            <w:gridSpan w:val="5"/>
            <w:vAlign w:val="center"/>
          </w:tcPr>
          <w:p w14:paraId="66859801" w14:textId="38B804FE" w:rsidR="00F777DF" w:rsidRPr="00A375BF" w:rsidRDefault="00F777DF" w:rsidP="0004743F">
            <w:pPr>
              <w:spacing w:line="300" w:lineRule="atLeast"/>
              <w:rPr>
                <w:rFonts w:asciiTheme="minorHAnsi" w:hAnsiTheme="minorHAnsi" w:cs="Arial"/>
                <w:sz w:val="22"/>
                <w:szCs w:val="22"/>
              </w:rPr>
            </w:pPr>
            <w:r>
              <w:rPr>
                <w:rFonts w:asciiTheme="minorHAnsi" w:hAnsiTheme="minorHAnsi" w:cs="Arial"/>
                <w:sz w:val="22"/>
                <w:szCs w:val="22"/>
              </w:rPr>
              <w:t>Lyle, Jay</w:t>
            </w:r>
          </w:p>
        </w:tc>
        <w:tc>
          <w:tcPr>
            <w:tcW w:w="372" w:type="pct"/>
            <w:vAlign w:val="center"/>
          </w:tcPr>
          <w:p w14:paraId="2E255234" w14:textId="6B6B7ABF" w:rsidR="00F777DF" w:rsidRPr="00A375BF" w:rsidRDefault="00F777DF" w:rsidP="008B47D4">
            <w:pPr>
              <w:jc w:val="center"/>
              <w:rPr>
                <w:rFonts w:asciiTheme="minorHAnsi" w:hAnsiTheme="minorHAnsi" w:cstheme="minorHAnsi"/>
                <w:sz w:val="22"/>
                <w:szCs w:val="22"/>
              </w:rPr>
            </w:pPr>
          </w:p>
        </w:tc>
      </w:tr>
      <w:tr w:rsidR="004474D4" w:rsidRPr="00A375BF" w14:paraId="518AA4CF" w14:textId="77777777" w:rsidTr="00A7371B">
        <w:trPr>
          <w:trHeight w:val="341"/>
        </w:trPr>
        <w:tc>
          <w:tcPr>
            <w:tcW w:w="2170" w:type="pct"/>
            <w:gridSpan w:val="2"/>
            <w:vAlign w:val="center"/>
          </w:tcPr>
          <w:p w14:paraId="77C999C2" w14:textId="4D5CFBD4"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Blackmon, Matt</w:t>
            </w:r>
          </w:p>
        </w:tc>
        <w:tc>
          <w:tcPr>
            <w:tcW w:w="430" w:type="pct"/>
            <w:vAlign w:val="center"/>
          </w:tcPr>
          <w:p w14:paraId="0C1CAAFB" w14:textId="3D0DB878" w:rsidR="004474D4" w:rsidRPr="00A375BF" w:rsidRDefault="004474D4" w:rsidP="00D64755">
            <w:pPr>
              <w:jc w:val="center"/>
              <w:rPr>
                <w:rFonts w:asciiTheme="minorHAnsi" w:hAnsiTheme="minorHAnsi" w:cstheme="minorHAnsi"/>
                <w:sz w:val="22"/>
                <w:szCs w:val="22"/>
              </w:rPr>
            </w:pPr>
          </w:p>
        </w:tc>
        <w:tc>
          <w:tcPr>
            <w:tcW w:w="2028" w:type="pct"/>
            <w:gridSpan w:val="5"/>
            <w:vAlign w:val="center"/>
          </w:tcPr>
          <w:p w14:paraId="42D80A44" w14:textId="4D4A710F"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Mangus, Chris</w:t>
            </w:r>
          </w:p>
        </w:tc>
        <w:tc>
          <w:tcPr>
            <w:tcW w:w="372" w:type="pct"/>
            <w:vAlign w:val="center"/>
          </w:tcPr>
          <w:p w14:paraId="750EBD8C" w14:textId="0D4248C2" w:rsidR="004474D4" w:rsidRPr="00A375BF" w:rsidRDefault="004474D4" w:rsidP="008B47D4">
            <w:pPr>
              <w:jc w:val="center"/>
              <w:rPr>
                <w:rFonts w:asciiTheme="minorHAnsi" w:hAnsiTheme="minorHAnsi" w:cstheme="minorHAnsi"/>
                <w:sz w:val="22"/>
                <w:szCs w:val="22"/>
              </w:rPr>
            </w:pPr>
          </w:p>
        </w:tc>
      </w:tr>
      <w:tr w:rsidR="004474D4" w:rsidRPr="00A375BF" w14:paraId="18B10C41" w14:textId="77777777" w:rsidTr="00A7371B">
        <w:trPr>
          <w:trHeight w:val="314"/>
        </w:trPr>
        <w:tc>
          <w:tcPr>
            <w:tcW w:w="2170" w:type="pct"/>
            <w:gridSpan w:val="2"/>
            <w:vAlign w:val="center"/>
          </w:tcPr>
          <w:p w14:paraId="4EE18A44" w14:textId="41EABEF2"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Berkley, Patty</w:t>
            </w:r>
          </w:p>
        </w:tc>
        <w:tc>
          <w:tcPr>
            <w:tcW w:w="430" w:type="pct"/>
            <w:vAlign w:val="center"/>
          </w:tcPr>
          <w:p w14:paraId="3D823037" w14:textId="356E581F" w:rsidR="004474D4" w:rsidRPr="00A375BF" w:rsidRDefault="004474D4" w:rsidP="00D64755">
            <w:pPr>
              <w:jc w:val="center"/>
              <w:rPr>
                <w:rFonts w:asciiTheme="minorHAnsi" w:hAnsiTheme="minorHAnsi" w:cstheme="minorHAnsi"/>
                <w:sz w:val="22"/>
                <w:szCs w:val="22"/>
              </w:rPr>
            </w:pPr>
          </w:p>
        </w:tc>
        <w:tc>
          <w:tcPr>
            <w:tcW w:w="2028" w:type="pct"/>
            <w:gridSpan w:val="5"/>
            <w:vAlign w:val="center"/>
          </w:tcPr>
          <w:p w14:paraId="46807BD5" w14:textId="3BE01CC6" w:rsidR="004474D4" w:rsidRPr="00A375BF" w:rsidRDefault="004474D4" w:rsidP="0004743F">
            <w:pPr>
              <w:spacing w:line="300" w:lineRule="atLeast"/>
              <w:rPr>
                <w:rFonts w:asciiTheme="minorHAnsi" w:hAnsiTheme="minorHAnsi" w:cs="Arial"/>
                <w:sz w:val="22"/>
                <w:szCs w:val="22"/>
              </w:rPr>
            </w:pPr>
            <w:r>
              <w:rPr>
                <w:rFonts w:asciiTheme="minorHAnsi" w:hAnsiTheme="minorHAnsi" w:cs="Arial"/>
                <w:sz w:val="22"/>
                <w:szCs w:val="22"/>
              </w:rPr>
              <w:t>McCaffrey, Andrew</w:t>
            </w:r>
          </w:p>
        </w:tc>
        <w:tc>
          <w:tcPr>
            <w:tcW w:w="372" w:type="pct"/>
            <w:vAlign w:val="center"/>
          </w:tcPr>
          <w:p w14:paraId="4A1B69A7" w14:textId="3A3C8BFB" w:rsidR="004474D4" w:rsidRPr="00A375BF" w:rsidRDefault="004474D4" w:rsidP="008B47D4">
            <w:pPr>
              <w:jc w:val="center"/>
              <w:rPr>
                <w:rFonts w:asciiTheme="minorHAnsi" w:hAnsiTheme="minorHAnsi" w:cstheme="minorHAnsi"/>
                <w:sz w:val="22"/>
                <w:szCs w:val="22"/>
              </w:rPr>
            </w:pPr>
          </w:p>
        </w:tc>
      </w:tr>
      <w:tr w:rsidR="004474D4" w:rsidRPr="00A375BF" w14:paraId="6D990BEF" w14:textId="77777777" w:rsidTr="00A7371B">
        <w:trPr>
          <w:trHeight w:val="306"/>
        </w:trPr>
        <w:tc>
          <w:tcPr>
            <w:tcW w:w="2170" w:type="pct"/>
            <w:gridSpan w:val="2"/>
            <w:vAlign w:val="center"/>
          </w:tcPr>
          <w:p w14:paraId="5B2FD242" w14:textId="65AC2D1F" w:rsidR="004474D4" w:rsidRPr="00A375BF" w:rsidRDefault="004474D4" w:rsidP="0004743F">
            <w:pPr>
              <w:spacing w:line="300" w:lineRule="atLeast"/>
              <w:rPr>
                <w:rFonts w:asciiTheme="minorHAnsi" w:hAnsiTheme="minorHAnsi" w:cs="Arial"/>
                <w:sz w:val="22"/>
                <w:szCs w:val="22"/>
              </w:rPr>
            </w:pPr>
            <w:r>
              <w:rPr>
                <w:rFonts w:asciiTheme="minorHAnsi" w:hAnsiTheme="minorHAnsi" w:cs="Arial"/>
                <w:sz w:val="22"/>
                <w:szCs w:val="22"/>
              </w:rPr>
              <w:t>Botts, Ph.D., Nathan</w:t>
            </w:r>
          </w:p>
        </w:tc>
        <w:tc>
          <w:tcPr>
            <w:tcW w:w="430" w:type="pct"/>
            <w:vAlign w:val="center"/>
          </w:tcPr>
          <w:p w14:paraId="54A2141A" w14:textId="417A104D" w:rsidR="004474D4" w:rsidRPr="00A375BF" w:rsidRDefault="004474D4" w:rsidP="00D64755">
            <w:pPr>
              <w:jc w:val="center"/>
              <w:rPr>
                <w:rFonts w:asciiTheme="minorHAnsi" w:hAnsiTheme="minorHAnsi" w:cstheme="minorHAnsi"/>
                <w:sz w:val="22"/>
                <w:szCs w:val="22"/>
              </w:rPr>
            </w:pPr>
          </w:p>
        </w:tc>
        <w:tc>
          <w:tcPr>
            <w:tcW w:w="2028" w:type="pct"/>
            <w:gridSpan w:val="5"/>
            <w:vAlign w:val="center"/>
          </w:tcPr>
          <w:p w14:paraId="68EA1963" w14:textId="63D85713"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Nadella, Srikanth</w:t>
            </w:r>
          </w:p>
        </w:tc>
        <w:tc>
          <w:tcPr>
            <w:tcW w:w="372" w:type="pct"/>
            <w:vAlign w:val="center"/>
          </w:tcPr>
          <w:p w14:paraId="77DCD30A" w14:textId="78E77A4C" w:rsidR="004474D4" w:rsidRPr="00A375BF" w:rsidRDefault="004474D4" w:rsidP="008B47D4">
            <w:pPr>
              <w:jc w:val="center"/>
              <w:rPr>
                <w:rFonts w:asciiTheme="minorHAnsi" w:hAnsiTheme="minorHAnsi" w:cstheme="minorHAnsi"/>
                <w:sz w:val="22"/>
                <w:szCs w:val="22"/>
              </w:rPr>
            </w:pPr>
          </w:p>
        </w:tc>
      </w:tr>
      <w:tr w:rsidR="004474D4" w:rsidRPr="00A375BF" w14:paraId="04084DA8" w14:textId="77777777" w:rsidTr="00C95381">
        <w:trPr>
          <w:trHeight w:val="323"/>
        </w:trPr>
        <w:tc>
          <w:tcPr>
            <w:tcW w:w="2170" w:type="pct"/>
            <w:gridSpan w:val="2"/>
            <w:vAlign w:val="center"/>
          </w:tcPr>
          <w:p w14:paraId="236BBFD8" w14:textId="194BDBA0"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 xml:space="preserve">Clark, Darren </w:t>
            </w:r>
          </w:p>
        </w:tc>
        <w:tc>
          <w:tcPr>
            <w:tcW w:w="430" w:type="pct"/>
            <w:vAlign w:val="center"/>
          </w:tcPr>
          <w:p w14:paraId="77AB8A39" w14:textId="469247F9" w:rsidR="004474D4" w:rsidRPr="00A375BF" w:rsidRDefault="004474D4" w:rsidP="00D64755">
            <w:pPr>
              <w:jc w:val="center"/>
              <w:rPr>
                <w:rFonts w:asciiTheme="minorHAnsi" w:hAnsiTheme="minorHAnsi" w:cstheme="minorHAnsi"/>
                <w:sz w:val="22"/>
                <w:szCs w:val="22"/>
              </w:rPr>
            </w:pPr>
          </w:p>
        </w:tc>
        <w:tc>
          <w:tcPr>
            <w:tcW w:w="2028" w:type="pct"/>
            <w:gridSpan w:val="5"/>
            <w:vAlign w:val="center"/>
          </w:tcPr>
          <w:p w14:paraId="0AE294DC" w14:textId="7D91668A"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Odom, Kati</w:t>
            </w:r>
          </w:p>
        </w:tc>
        <w:tc>
          <w:tcPr>
            <w:tcW w:w="372" w:type="pct"/>
            <w:vAlign w:val="center"/>
          </w:tcPr>
          <w:p w14:paraId="317581FB" w14:textId="3E0BA08D" w:rsidR="004474D4" w:rsidRPr="00A375BF" w:rsidRDefault="004474D4" w:rsidP="008B47D4">
            <w:pPr>
              <w:jc w:val="center"/>
              <w:rPr>
                <w:rFonts w:asciiTheme="minorHAnsi" w:hAnsiTheme="minorHAnsi" w:cstheme="minorHAnsi"/>
                <w:sz w:val="22"/>
                <w:szCs w:val="22"/>
              </w:rPr>
            </w:pPr>
          </w:p>
        </w:tc>
      </w:tr>
      <w:tr w:rsidR="004474D4" w:rsidRPr="00A375BF" w14:paraId="4EE5EF83" w14:textId="77777777" w:rsidTr="00A7371B">
        <w:trPr>
          <w:trHeight w:val="306"/>
        </w:trPr>
        <w:tc>
          <w:tcPr>
            <w:tcW w:w="2170" w:type="pct"/>
            <w:gridSpan w:val="2"/>
            <w:vAlign w:val="center"/>
          </w:tcPr>
          <w:p w14:paraId="4D97E6D8" w14:textId="0E35490B" w:rsidR="004474D4" w:rsidRPr="00A375BF" w:rsidRDefault="004474D4" w:rsidP="0004743F">
            <w:pPr>
              <w:spacing w:line="300" w:lineRule="atLeast"/>
              <w:rPr>
                <w:rFonts w:asciiTheme="minorHAnsi" w:hAnsiTheme="minorHAnsi" w:cs="Arial"/>
                <w:sz w:val="22"/>
                <w:szCs w:val="22"/>
              </w:rPr>
            </w:pPr>
            <w:r>
              <w:rPr>
                <w:rFonts w:asciiTheme="minorHAnsi" w:hAnsiTheme="minorHAnsi" w:cs="Arial"/>
                <w:sz w:val="22"/>
                <w:szCs w:val="22"/>
              </w:rPr>
              <w:t>Cole, George</w:t>
            </w:r>
          </w:p>
        </w:tc>
        <w:tc>
          <w:tcPr>
            <w:tcW w:w="430" w:type="pct"/>
            <w:vAlign w:val="center"/>
          </w:tcPr>
          <w:p w14:paraId="577FCAE1" w14:textId="098BA7C1" w:rsidR="004474D4" w:rsidRPr="00A375BF" w:rsidRDefault="004474D4" w:rsidP="00D64755">
            <w:pPr>
              <w:jc w:val="center"/>
              <w:rPr>
                <w:rFonts w:asciiTheme="minorHAnsi" w:hAnsiTheme="minorHAnsi" w:cstheme="minorHAnsi"/>
                <w:sz w:val="22"/>
                <w:szCs w:val="22"/>
              </w:rPr>
            </w:pPr>
          </w:p>
        </w:tc>
        <w:tc>
          <w:tcPr>
            <w:tcW w:w="2028" w:type="pct"/>
            <w:gridSpan w:val="5"/>
            <w:vAlign w:val="center"/>
          </w:tcPr>
          <w:p w14:paraId="5C96EE7B" w14:textId="4E17B8E3"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Prahl, Marty</w:t>
            </w:r>
          </w:p>
        </w:tc>
        <w:tc>
          <w:tcPr>
            <w:tcW w:w="372" w:type="pct"/>
            <w:vAlign w:val="center"/>
          </w:tcPr>
          <w:p w14:paraId="2547CF3C" w14:textId="146CF281" w:rsidR="004474D4" w:rsidRPr="00A375BF" w:rsidRDefault="004474D4" w:rsidP="008B47D4">
            <w:pPr>
              <w:jc w:val="center"/>
              <w:rPr>
                <w:rFonts w:asciiTheme="minorHAnsi" w:hAnsiTheme="minorHAnsi" w:cstheme="minorHAnsi"/>
                <w:sz w:val="22"/>
                <w:szCs w:val="22"/>
              </w:rPr>
            </w:pPr>
          </w:p>
        </w:tc>
      </w:tr>
      <w:tr w:rsidR="004474D4" w:rsidRPr="00A375BF" w14:paraId="1552E5C7" w14:textId="77777777" w:rsidTr="00A7371B">
        <w:trPr>
          <w:trHeight w:val="306"/>
        </w:trPr>
        <w:tc>
          <w:tcPr>
            <w:tcW w:w="2170" w:type="pct"/>
            <w:gridSpan w:val="2"/>
            <w:vAlign w:val="center"/>
          </w:tcPr>
          <w:p w14:paraId="66224FB3" w14:textId="05ED7DA4"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Cook, Ruth</w:t>
            </w:r>
          </w:p>
        </w:tc>
        <w:tc>
          <w:tcPr>
            <w:tcW w:w="430" w:type="pct"/>
            <w:vAlign w:val="center"/>
          </w:tcPr>
          <w:p w14:paraId="4D58816F" w14:textId="4DAF4A10" w:rsidR="004474D4" w:rsidRPr="00A375BF" w:rsidRDefault="004474D4" w:rsidP="00D64755">
            <w:pPr>
              <w:jc w:val="center"/>
              <w:rPr>
                <w:rFonts w:asciiTheme="minorHAnsi" w:hAnsiTheme="minorHAnsi" w:cstheme="minorHAnsi"/>
                <w:sz w:val="22"/>
                <w:szCs w:val="22"/>
              </w:rPr>
            </w:pPr>
          </w:p>
        </w:tc>
        <w:tc>
          <w:tcPr>
            <w:tcW w:w="2028" w:type="pct"/>
            <w:gridSpan w:val="5"/>
            <w:vAlign w:val="center"/>
          </w:tcPr>
          <w:p w14:paraId="576A5F62" w14:textId="7F1CC6EF"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Roberts, John</w:t>
            </w:r>
          </w:p>
        </w:tc>
        <w:tc>
          <w:tcPr>
            <w:tcW w:w="372" w:type="pct"/>
            <w:vAlign w:val="center"/>
          </w:tcPr>
          <w:p w14:paraId="26DA0733" w14:textId="43F3D0E4" w:rsidR="004474D4" w:rsidRPr="00A375BF" w:rsidRDefault="004474D4" w:rsidP="008B47D4">
            <w:pPr>
              <w:jc w:val="center"/>
              <w:rPr>
                <w:rFonts w:asciiTheme="minorHAnsi" w:hAnsiTheme="minorHAnsi" w:cstheme="minorHAnsi"/>
                <w:sz w:val="22"/>
                <w:szCs w:val="22"/>
              </w:rPr>
            </w:pPr>
          </w:p>
        </w:tc>
      </w:tr>
      <w:tr w:rsidR="004474D4" w:rsidRPr="00A375BF" w14:paraId="7C428477" w14:textId="77777777" w:rsidTr="00A7371B">
        <w:trPr>
          <w:trHeight w:val="306"/>
        </w:trPr>
        <w:tc>
          <w:tcPr>
            <w:tcW w:w="2170" w:type="pct"/>
            <w:gridSpan w:val="2"/>
            <w:vAlign w:val="center"/>
          </w:tcPr>
          <w:p w14:paraId="2845CA40" w14:textId="02F9BC45" w:rsidR="004474D4" w:rsidRPr="00A375BF" w:rsidRDefault="004474D4" w:rsidP="0004743F">
            <w:pPr>
              <w:spacing w:line="300" w:lineRule="atLeast"/>
              <w:rPr>
                <w:rFonts w:asciiTheme="minorHAnsi" w:hAnsiTheme="minorHAnsi" w:cs="Arial"/>
                <w:sz w:val="22"/>
                <w:szCs w:val="22"/>
              </w:rPr>
            </w:pPr>
            <w:r w:rsidRPr="00A375BF">
              <w:rPr>
                <w:rFonts w:asciiTheme="minorHAnsi" w:hAnsiTheme="minorHAnsi" w:cs="Arial"/>
                <w:sz w:val="22"/>
                <w:szCs w:val="22"/>
              </w:rPr>
              <w:t>Davis, Didi</w:t>
            </w:r>
          </w:p>
        </w:tc>
        <w:tc>
          <w:tcPr>
            <w:tcW w:w="430" w:type="pct"/>
            <w:vAlign w:val="center"/>
          </w:tcPr>
          <w:p w14:paraId="186CD39E" w14:textId="526A9F0C" w:rsidR="004474D4" w:rsidRPr="00A375BF" w:rsidRDefault="004474D4" w:rsidP="00D64755">
            <w:pPr>
              <w:jc w:val="center"/>
              <w:rPr>
                <w:rFonts w:asciiTheme="minorHAnsi" w:hAnsiTheme="minorHAnsi" w:cstheme="minorHAnsi"/>
                <w:sz w:val="22"/>
                <w:szCs w:val="22"/>
              </w:rPr>
            </w:pPr>
          </w:p>
        </w:tc>
        <w:tc>
          <w:tcPr>
            <w:tcW w:w="2028" w:type="pct"/>
            <w:gridSpan w:val="5"/>
            <w:vAlign w:val="center"/>
          </w:tcPr>
          <w:p w14:paraId="21FF0A20" w14:textId="408C5116" w:rsidR="004474D4" w:rsidRPr="00A375BF" w:rsidRDefault="00A07B63" w:rsidP="0004743F">
            <w:pPr>
              <w:spacing w:line="300" w:lineRule="atLeast"/>
              <w:rPr>
                <w:rFonts w:asciiTheme="minorHAnsi" w:hAnsiTheme="minorHAnsi" w:cs="Arial"/>
                <w:sz w:val="22"/>
                <w:szCs w:val="22"/>
              </w:rPr>
            </w:pPr>
            <w:r>
              <w:rPr>
                <w:rFonts w:asciiTheme="minorHAnsi" w:hAnsiTheme="minorHAnsi" w:cs="Arial"/>
                <w:sz w:val="22"/>
                <w:szCs w:val="22"/>
              </w:rPr>
              <w:t>Rodrigues, Deepthi</w:t>
            </w:r>
          </w:p>
        </w:tc>
        <w:tc>
          <w:tcPr>
            <w:tcW w:w="372" w:type="pct"/>
            <w:vAlign w:val="center"/>
          </w:tcPr>
          <w:p w14:paraId="50342A2B" w14:textId="556A55D4" w:rsidR="004474D4" w:rsidRPr="00A375BF" w:rsidRDefault="004474D4" w:rsidP="008B47D4">
            <w:pPr>
              <w:jc w:val="center"/>
              <w:rPr>
                <w:rFonts w:asciiTheme="minorHAnsi" w:hAnsiTheme="minorHAnsi" w:cstheme="minorHAnsi"/>
                <w:sz w:val="22"/>
                <w:szCs w:val="22"/>
              </w:rPr>
            </w:pPr>
          </w:p>
        </w:tc>
      </w:tr>
      <w:tr w:rsidR="00F721EB" w:rsidRPr="00A375BF" w14:paraId="79B8D6E0" w14:textId="77777777" w:rsidTr="00A7371B">
        <w:trPr>
          <w:trHeight w:val="306"/>
        </w:trPr>
        <w:tc>
          <w:tcPr>
            <w:tcW w:w="2170" w:type="pct"/>
            <w:gridSpan w:val="2"/>
            <w:vAlign w:val="center"/>
          </w:tcPr>
          <w:p w14:paraId="1EE0C90F" w14:textId="5A218A0C"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D’Amore, John</w:t>
            </w:r>
          </w:p>
        </w:tc>
        <w:tc>
          <w:tcPr>
            <w:tcW w:w="430" w:type="pct"/>
            <w:vAlign w:val="center"/>
          </w:tcPr>
          <w:p w14:paraId="308E19CB" w14:textId="218A5C5D" w:rsidR="00F721EB" w:rsidRPr="00A375BF" w:rsidRDefault="00F721EB" w:rsidP="00D64755">
            <w:pPr>
              <w:jc w:val="center"/>
              <w:rPr>
                <w:rFonts w:asciiTheme="minorHAnsi" w:hAnsiTheme="minorHAnsi" w:cstheme="minorHAnsi"/>
                <w:sz w:val="22"/>
                <w:szCs w:val="22"/>
              </w:rPr>
            </w:pPr>
          </w:p>
        </w:tc>
        <w:tc>
          <w:tcPr>
            <w:tcW w:w="2028" w:type="pct"/>
            <w:gridSpan w:val="5"/>
            <w:vAlign w:val="center"/>
          </w:tcPr>
          <w:p w14:paraId="56805650" w14:textId="3CE1A299"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Schramm, David</w:t>
            </w:r>
          </w:p>
        </w:tc>
        <w:tc>
          <w:tcPr>
            <w:tcW w:w="372" w:type="pct"/>
            <w:vAlign w:val="center"/>
          </w:tcPr>
          <w:p w14:paraId="147C258A" w14:textId="721C21E1" w:rsidR="00F721EB" w:rsidRPr="00A375BF" w:rsidRDefault="00F721EB" w:rsidP="008B47D4">
            <w:pPr>
              <w:jc w:val="center"/>
              <w:rPr>
                <w:rFonts w:asciiTheme="minorHAnsi" w:hAnsiTheme="minorHAnsi" w:cstheme="minorHAnsi"/>
                <w:sz w:val="22"/>
                <w:szCs w:val="22"/>
              </w:rPr>
            </w:pPr>
          </w:p>
        </w:tc>
      </w:tr>
      <w:tr w:rsidR="00F721EB" w:rsidRPr="00A375BF" w14:paraId="2C3AB54C" w14:textId="77777777" w:rsidTr="00A7371B">
        <w:trPr>
          <w:trHeight w:val="306"/>
        </w:trPr>
        <w:tc>
          <w:tcPr>
            <w:tcW w:w="2170" w:type="pct"/>
            <w:gridSpan w:val="2"/>
            <w:vAlign w:val="center"/>
          </w:tcPr>
          <w:p w14:paraId="431854F9" w14:textId="53B9C3ED"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Donnelly, John</w:t>
            </w:r>
          </w:p>
        </w:tc>
        <w:tc>
          <w:tcPr>
            <w:tcW w:w="430" w:type="pct"/>
            <w:vAlign w:val="center"/>
          </w:tcPr>
          <w:p w14:paraId="1780A934" w14:textId="5443B332" w:rsidR="00F721EB" w:rsidRPr="00A375BF" w:rsidRDefault="00F721EB" w:rsidP="00D64755">
            <w:pPr>
              <w:jc w:val="center"/>
              <w:rPr>
                <w:rFonts w:asciiTheme="minorHAnsi" w:hAnsiTheme="minorHAnsi" w:cstheme="minorHAnsi"/>
                <w:sz w:val="22"/>
                <w:szCs w:val="22"/>
              </w:rPr>
            </w:pPr>
          </w:p>
        </w:tc>
        <w:tc>
          <w:tcPr>
            <w:tcW w:w="2028" w:type="pct"/>
            <w:gridSpan w:val="5"/>
            <w:vAlign w:val="center"/>
          </w:tcPr>
          <w:p w14:paraId="3DE7F413" w14:textId="3727A924"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Seaver Leale, Amy</w:t>
            </w:r>
          </w:p>
        </w:tc>
        <w:tc>
          <w:tcPr>
            <w:tcW w:w="372" w:type="pct"/>
            <w:vAlign w:val="center"/>
          </w:tcPr>
          <w:p w14:paraId="068B61FC" w14:textId="2FCFD0A1" w:rsidR="00F721EB" w:rsidRPr="00A375BF" w:rsidRDefault="00F721EB" w:rsidP="008B47D4">
            <w:pPr>
              <w:jc w:val="center"/>
              <w:rPr>
                <w:rFonts w:asciiTheme="minorHAnsi" w:hAnsiTheme="minorHAnsi" w:cstheme="minorHAnsi"/>
                <w:sz w:val="22"/>
                <w:szCs w:val="22"/>
              </w:rPr>
            </w:pPr>
          </w:p>
        </w:tc>
      </w:tr>
      <w:tr w:rsidR="00F721EB" w:rsidRPr="00A375BF" w14:paraId="1CC777F9" w14:textId="77777777" w:rsidTr="00A7371B">
        <w:trPr>
          <w:trHeight w:val="377"/>
        </w:trPr>
        <w:tc>
          <w:tcPr>
            <w:tcW w:w="2170" w:type="pct"/>
            <w:gridSpan w:val="2"/>
            <w:vAlign w:val="center"/>
          </w:tcPr>
          <w:p w14:paraId="6349F9A7" w14:textId="189E4593"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Heflin, Eric</w:t>
            </w:r>
          </w:p>
        </w:tc>
        <w:tc>
          <w:tcPr>
            <w:tcW w:w="430" w:type="pct"/>
            <w:vAlign w:val="center"/>
          </w:tcPr>
          <w:p w14:paraId="27FB5BBA" w14:textId="507B932F" w:rsidR="00F721EB" w:rsidRPr="00A375BF" w:rsidRDefault="00F721EB" w:rsidP="00D64755">
            <w:pPr>
              <w:jc w:val="center"/>
              <w:rPr>
                <w:rFonts w:asciiTheme="minorHAnsi" w:hAnsiTheme="minorHAnsi" w:cstheme="minorHAnsi"/>
                <w:sz w:val="22"/>
                <w:szCs w:val="22"/>
              </w:rPr>
            </w:pPr>
          </w:p>
        </w:tc>
        <w:tc>
          <w:tcPr>
            <w:tcW w:w="2028" w:type="pct"/>
            <w:gridSpan w:val="5"/>
            <w:vAlign w:val="center"/>
          </w:tcPr>
          <w:p w14:paraId="70FAC329" w14:textId="07909097"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Seitz, David</w:t>
            </w:r>
          </w:p>
        </w:tc>
        <w:tc>
          <w:tcPr>
            <w:tcW w:w="372" w:type="pct"/>
            <w:vAlign w:val="center"/>
          </w:tcPr>
          <w:p w14:paraId="5F1DFEDE" w14:textId="77777777" w:rsidR="00F721EB" w:rsidRPr="00A375BF" w:rsidRDefault="00F721EB" w:rsidP="008B47D4">
            <w:pPr>
              <w:jc w:val="center"/>
              <w:rPr>
                <w:rFonts w:asciiTheme="minorHAnsi" w:hAnsiTheme="minorHAnsi" w:cstheme="minorHAnsi"/>
                <w:sz w:val="22"/>
                <w:szCs w:val="22"/>
              </w:rPr>
            </w:pPr>
          </w:p>
        </w:tc>
      </w:tr>
      <w:tr w:rsidR="00F721EB" w:rsidRPr="00A375BF" w14:paraId="0191BC68" w14:textId="77777777" w:rsidTr="00A7371B">
        <w:trPr>
          <w:trHeight w:val="332"/>
        </w:trPr>
        <w:tc>
          <w:tcPr>
            <w:tcW w:w="2170" w:type="pct"/>
            <w:gridSpan w:val="2"/>
            <w:vAlign w:val="center"/>
          </w:tcPr>
          <w:p w14:paraId="2B523F75" w14:textId="0ADFD027"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Hossain, Ummey</w:t>
            </w:r>
          </w:p>
        </w:tc>
        <w:tc>
          <w:tcPr>
            <w:tcW w:w="430" w:type="pct"/>
            <w:vAlign w:val="center"/>
          </w:tcPr>
          <w:p w14:paraId="0D594798" w14:textId="7F302625" w:rsidR="00F721EB" w:rsidRPr="00A375BF" w:rsidRDefault="00F721EB" w:rsidP="00D64755">
            <w:pPr>
              <w:jc w:val="center"/>
              <w:rPr>
                <w:rFonts w:asciiTheme="minorHAnsi" w:hAnsiTheme="minorHAnsi" w:cstheme="minorHAnsi"/>
                <w:sz w:val="22"/>
                <w:szCs w:val="22"/>
              </w:rPr>
            </w:pPr>
          </w:p>
        </w:tc>
        <w:tc>
          <w:tcPr>
            <w:tcW w:w="2028" w:type="pct"/>
            <w:gridSpan w:val="5"/>
            <w:vAlign w:val="center"/>
          </w:tcPr>
          <w:p w14:paraId="351C4EC3" w14:textId="5007A169"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Soat, Elaine</w:t>
            </w:r>
          </w:p>
        </w:tc>
        <w:tc>
          <w:tcPr>
            <w:tcW w:w="372" w:type="pct"/>
            <w:vAlign w:val="center"/>
          </w:tcPr>
          <w:p w14:paraId="1A065FB1" w14:textId="290312FD" w:rsidR="00F721EB" w:rsidRPr="00A375BF" w:rsidRDefault="00F721EB" w:rsidP="008B47D4">
            <w:pPr>
              <w:jc w:val="center"/>
              <w:rPr>
                <w:rFonts w:asciiTheme="minorHAnsi" w:hAnsiTheme="minorHAnsi" w:cstheme="minorHAnsi"/>
                <w:sz w:val="22"/>
                <w:szCs w:val="22"/>
              </w:rPr>
            </w:pPr>
          </w:p>
        </w:tc>
      </w:tr>
      <w:tr w:rsidR="00F721EB" w:rsidRPr="00A375BF" w14:paraId="2C41D7FA" w14:textId="77777777" w:rsidTr="00A7371B">
        <w:trPr>
          <w:trHeight w:val="306"/>
        </w:trPr>
        <w:tc>
          <w:tcPr>
            <w:tcW w:w="2170" w:type="pct"/>
            <w:gridSpan w:val="2"/>
            <w:vAlign w:val="center"/>
          </w:tcPr>
          <w:p w14:paraId="4EF5909C" w14:textId="289D514E"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Hudson, Gretchen</w:t>
            </w:r>
          </w:p>
        </w:tc>
        <w:tc>
          <w:tcPr>
            <w:tcW w:w="430" w:type="pct"/>
            <w:vAlign w:val="center"/>
          </w:tcPr>
          <w:p w14:paraId="3DB99EAB" w14:textId="60FB9499" w:rsidR="00F721EB" w:rsidRPr="00A375BF" w:rsidRDefault="00F721EB" w:rsidP="00D64755">
            <w:pPr>
              <w:jc w:val="center"/>
              <w:rPr>
                <w:rFonts w:asciiTheme="minorHAnsi" w:hAnsiTheme="minorHAnsi" w:cstheme="minorHAnsi"/>
                <w:sz w:val="22"/>
                <w:szCs w:val="22"/>
              </w:rPr>
            </w:pPr>
          </w:p>
        </w:tc>
        <w:tc>
          <w:tcPr>
            <w:tcW w:w="2028" w:type="pct"/>
            <w:gridSpan w:val="5"/>
            <w:vAlign w:val="center"/>
          </w:tcPr>
          <w:p w14:paraId="1508DDF1" w14:textId="4FC80798"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Sterling, Leigh</w:t>
            </w:r>
          </w:p>
        </w:tc>
        <w:tc>
          <w:tcPr>
            <w:tcW w:w="372" w:type="pct"/>
            <w:vAlign w:val="center"/>
          </w:tcPr>
          <w:p w14:paraId="10371589" w14:textId="3404D144" w:rsidR="00F721EB" w:rsidRPr="00A375BF" w:rsidRDefault="00F721EB" w:rsidP="008B47D4">
            <w:pPr>
              <w:jc w:val="center"/>
              <w:rPr>
                <w:rFonts w:asciiTheme="minorHAnsi" w:hAnsiTheme="minorHAnsi" w:cstheme="minorHAnsi"/>
                <w:sz w:val="22"/>
                <w:szCs w:val="22"/>
              </w:rPr>
            </w:pPr>
          </w:p>
        </w:tc>
      </w:tr>
      <w:tr w:rsidR="00F721EB" w:rsidRPr="00A375BF" w14:paraId="472039A9" w14:textId="77777777" w:rsidTr="00A7371B">
        <w:trPr>
          <w:trHeight w:val="260"/>
        </w:trPr>
        <w:tc>
          <w:tcPr>
            <w:tcW w:w="2170" w:type="pct"/>
            <w:gridSpan w:val="2"/>
            <w:vAlign w:val="center"/>
          </w:tcPr>
          <w:p w14:paraId="750755ED" w14:textId="3644DA8E"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Huynh, Sovann</w:t>
            </w:r>
          </w:p>
        </w:tc>
        <w:tc>
          <w:tcPr>
            <w:tcW w:w="430" w:type="pct"/>
            <w:vAlign w:val="center"/>
          </w:tcPr>
          <w:p w14:paraId="35786992" w14:textId="5F6465D3" w:rsidR="00F721EB" w:rsidRPr="00A375BF" w:rsidRDefault="00F721EB" w:rsidP="00D64755">
            <w:pPr>
              <w:jc w:val="center"/>
              <w:rPr>
                <w:rFonts w:asciiTheme="minorHAnsi" w:hAnsiTheme="minorHAnsi" w:cstheme="minorHAnsi"/>
                <w:sz w:val="22"/>
                <w:szCs w:val="22"/>
              </w:rPr>
            </w:pPr>
          </w:p>
        </w:tc>
        <w:tc>
          <w:tcPr>
            <w:tcW w:w="2028" w:type="pct"/>
            <w:gridSpan w:val="5"/>
            <w:vAlign w:val="center"/>
          </w:tcPr>
          <w:p w14:paraId="6776E545" w14:textId="47D832E0"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Stewart, Ryan</w:t>
            </w:r>
          </w:p>
        </w:tc>
        <w:tc>
          <w:tcPr>
            <w:tcW w:w="372" w:type="pct"/>
            <w:vAlign w:val="center"/>
          </w:tcPr>
          <w:p w14:paraId="57468319" w14:textId="77777777" w:rsidR="00F721EB" w:rsidRPr="00A375BF" w:rsidRDefault="00F721EB" w:rsidP="008B47D4">
            <w:pPr>
              <w:jc w:val="center"/>
              <w:rPr>
                <w:rFonts w:asciiTheme="minorHAnsi" w:hAnsiTheme="minorHAnsi" w:cstheme="minorHAnsi"/>
                <w:sz w:val="22"/>
                <w:szCs w:val="22"/>
              </w:rPr>
            </w:pPr>
          </w:p>
        </w:tc>
      </w:tr>
      <w:tr w:rsidR="00F721EB" w:rsidRPr="00A375BF" w14:paraId="1BAF9C54" w14:textId="77777777" w:rsidTr="00A7371B">
        <w:trPr>
          <w:trHeight w:val="260"/>
        </w:trPr>
        <w:tc>
          <w:tcPr>
            <w:tcW w:w="2170" w:type="pct"/>
            <w:gridSpan w:val="2"/>
            <w:vAlign w:val="center"/>
          </w:tcPr>
          <w:p w14:paraId="3A50F198" w14:textId="0A813C6D"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Hyland, Mario</w:t>
            </w:r>
          </w:p>
        </w:tc>
        <w:tc>
          <w:tcPr>
            <w:tcW w:w="430" w:type="pct"/>
            <w:vAlign w:val="center"/>
          </w:tcPr>
          <w:p w14:paraId="4E512EF5" w14:textId="33DF4D4B" w:rsidR="00F721EB" w:rsidRPr="00A375BF" w:rsidRDefault="00F721EB" w:rsidP="00D64755">
            <w:pPr>
              <w:jc w:val="center"/>
              <w:rPr>
                <w:rFonts w:asciiTheme="minorHAnsi" w:hAnsiTheme="minorHAnsi" w:cstheme="minorHAnsi"/>
                <w:sz w:val="22"/>
                <w:szCs w:val="22"/>
              </w:rPr>
            </w:pPr>
          </w:p>
        </w:tc>
        <w:tc>
          <w:tcPr>
            <w:tcW w:w="2028" w:type="pct"/>
            <w:gridSpan w:val="5"/>
            <w:vAlign w:val="center"/>
          </w:tcPr>
          <w:p w14:paraId="1B834592" w14:textId="4C24A15A"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Swall, Marie</w:t>
            </w:r>
          </w:p>
        </w:tc>
        <w:tc>
          <w:tcPr>
            <w:tcW w:w="372" w:type="pct"/>
            <w:vAlign w:val="center"/>
          </w:tcPr>
          <w:p w14:paraId="1610C058" w14:textId="77777777" w:rsidR="00F721EB" w:rsidRPr="00A375BF" w:rsidRDefault="00F721EB" w:rsidP="008B47D4">
            <w:pPr>
              <w:jc w:val="center"/>
              <w:rPr>
                <w:rFonts w:asciiTheme="minorHAnsi" w:hAnsiTheme="minorHAnsi" w:cstheme="minorHAnsi"/>
                <w:sz w:val="22"/>
                <w:szCs w:val="22"/>
              </w:rPr>
            </w:pPr>
          </w:p>
        </w:tc>
      </w:tr>
      <w:tr w:rsidR="00F721EB" w:rsidRPr="00A375BF" w14:paraId="4E13CA37" w14:textId="77777777" w:rsidTr="00A7371B">
        <w:trPr>
          <w:trHeight w:val="260"/>
        </w:trPr>
        <w:tc>
          <w:tcPr>
            <w:tcW w:w="2170" w:type="pct"/>
            <w:gridSpan w:val="2"/>
            <w:vAlign w:val="center"/>
          </w:tcPr>
          <w:p w14:paraId="349E858B" w14:textId="1AF7D5FA"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John, Virginia</w:t>
            </w:r>
          </w:p>
        </w:tc>
        <w:tc>
          <w:tcPr>
            <w:tcW w:w="430" w:type="pct"/>
            <w:vAlign w:val="center"/>
          </w:tcPr>
          <w:p w14:paraId="4075E27D" w14:textId="29A34105" w:rsidR="00F721EB" w:rsidRDefault="00F721EB" w:rsidP="00D64755">
            <w:pPr>
              <w:jc w:val="center"/>
              <w:rPr>
                <w:rFonts w:asciiTheme="minorHAnsi" w:hAnsiTheme="minorHAnsi" w:cstheme="minorHAnsi"/>
                <w:sz w:val="22"/>
                <w:szCs w:val="22"/>
              </w:rPr>
            </w:pPr>
          </w:p>
        </w:tc>
        <w:tc>
          <w:tcPr>
            <w:tcW w:w="2028" w:type="pct"/>
            <w:gridSpan w:val="5"/>
            <w:vAlign w:val="center"/>
          </w:tcPr>
          <w:p w14:paraId="057EA9B5" w14:textId="344EDBB4"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Tyburksi, Michael</w:t>
            </w:r>
          </w:p>
        </w:tc>
        <w:tc>
          <w:tcPr>
            <w:tcW w:w="372" w:type="pct"/>
            <w:vAlign w:val="center"/>
          </w:tcPr>
          <w:p w14:paraId="6741457D" w14:textId="76A92B1C" w:rsidR="00F721EB" w:rsidRPr="00A375BF" w:rsidRDefault="00F721EB" w:rsidP="008B47D4">
            <w:pPr>
              <w:jc w:val="center"/>
              <w:rPr>
                <w:rFonts w:asciiTheme="minorHAnsi" w:hAnsiTheme="minorHAnsi" w:cstheme="minorHAnsi"/>
                <w:sz w:val="22"/>
                <w:szCs w:val="22"/>
              </w:rPr>
            </w:pPr>
          </w:p>
        </w:tc>
      </w:tr>
      <w:tr w:rsidR="00F721EB" w:rsidRPr="00A375BF" w14:paraId="46681D03" w14:textId="77777777" w:rsidTr="00755600">
        <w:trPr>
          <w:trHeight w:val="314"/>
        </w:trPr>
        <w:tc>
          <w:tcPr>
            <w:tcW w:w="2170" w:type="pct"/>
            <w:gridSpan w:val="2"/>
            <w:vAlign w:val="center"/>
          </w:tcPr>
          <w:p w14:paraId="50E3B109" w14:textId="30D88A06"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Joseph, Kevin</w:t>
            </w:r>
          </w:p>
        </w:tc>
        <w:tc>
          <w:tcPr>
            <w:tcW w:w="430" w:type="pct"/>
            <w:vAlign w:val="center"/>
          </w:tcPr>
          <w:p w14:paraId="4A0B922A" w14:textId="2B6D1165" w:rsidR="00F721EB" w:rsidRDefault="00F721EB" w:rsidP="00D64755">
            <w:pPr>
              <w:jc w:val="center"/>
              <w:rPr>
                <w:rFonts w:asciiTheme="minorHAnsi" w:hAnsiTheme="minorHAnsi" w:cstheme="minorHAnsi"/>
                <w:sz w:val="22"/>
                <w:szCs w:val="22"/>
              </w:rPr>
            </w:pPr>
          </w:p>
        </w:tc>
        <w:tc>
          <w:tcPr>
            <w:tcW w:w="2028" w:type="pct"/>
            <w:gridSpan w:val="5"/>
            <w:vAlign w:val="center"/>
          </w:tcPr>
          <w:p w14:paraId="38F344AD" w14:textId="504F5258" w:rsidR="00F721EB" w:rsidRDefault="00F721EB" w:rsidP="0004743F">
            <w:pPr>
              <w:spacing w:line="300" w:lineRule="atLeast"/>
              <w:rPr>
                <w:rFonts w:asciiTheme="minorHAnsi" w:hAnsiTheme="minorHAnsi" w:cs="Arial"/>
                <w:sz w:val="22"/>
                <w:szCs w:val="22"/>
              </w:rPr>
            </w:pPr>
            <w:r>
              <w:rPr>
                <w:rFonts w:asciiTheme="minorHAnsi" w:hAnsiTheme="minorHAnsi" w:cs="Arial"/>
                <w:sz w:val="22"/>
                <w:szCs w:val="22"/>
              </w:rPr>
              <w:t>Weaver, Melissa</w:t>
            </w:r>
          </w:p>
        </w:tc>
        <w:tc>
          <w:tcPr>
            <w:tcW w:w="372" w:type="pct"/>
            <w:vAlign w:val="center"/>
          </w:tcPr>
          <w:p w14:paraId="679E7E82" w14:textId="29F20879" w:rsidR="00F721EB" w:rsidRDefault="00F721EB" w:rsidP="008B47D4">
            <w:pPr>
              <w:jc w:val="center"/>
              <w:rPr>
                <w:rFonts w:asciiTheme="minorHAnsi" w:hAnsiTheme="minorHAnsi" w:cstheme="minorHAnsi"/>
                <w:sz w:val="22"/>
                <w:szCs w:val="22"/>
              </w:rPr>
            </w:pPr>
          </w:p>
        </w:tc>
      </w:tr>
      <w:tr w:rsidR="00F721EB" w:rsidRPr="00A375BF" w14:paraId="5221E6CB" w14:textId="77777777" w:rsidTr="00A7371B">
        <w:trPr>
          <w:trHeight w:val="260"/>
        </w:trPr>
        <w:tc>
          <w:tcPr>
            <w:tcW w:w="2170" w:type="pct"/>
            <w:gridSpan w:val="2"/>
            <w:vAlign w:val="center"/>
          </w:tcPr>
          <w:p w14:paraId="56D82130" w14:textId="7E33D67A"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Kopecky, Mike</w:t>
            </w:r>
          </w:p>
        </w:tc>
        <w:tc>
          <w:tcPr>
            <w:tcW w:w="430" w:type="pct"/>
            <w:vAlign w:val="center"/>
          </w:tcPr>
          <w:p w14:paraId="3C7E238D" w14:textId="77777777" w:rsidR="00F721EB" w:rsidRDefault="00F721EB" w:rsidP="00D64755">
            <w:pPr>
              <w:jc w:val="center"/>
              <w:rPr>
                <w:rFonts w:asciiTheme="minorHAnsi" w:hAnsiTheme="minorHAnsi" w:cstheme="minorHAnsi"/>
                <w:sz w:val="22"/>
                <w:szCs w:val="22"/>
              </w:rPr>
            </w:pPr>
          </w:p>
        </w:tc>
        <w:tc>
          <w:tcPr>
            <w:tcW w:w="2028" w:type="pct"/>
            <w:gridSpan w:val="5"/>
            <w:vAlign w:val="center"/>
          </w:tcPr>
          <w:p w14:paraId="4E26AE64" w14:textId="77777777" w:rsidR="00F721EB" w:rsidRDefault="00F721EB" w:rsidP="0004743F">
            <w:pPr>
              <w:spacing w:line="300" w:lineRule="atLeast"/>
              <w:rPr>
                <w:rFonts w:asciiTheme="minorHAnsi" w:hAnsiTheme="minorHAnsi" w:cs="Arial"/>
                <w:sz w:val="22"/>
                <w:szCs w:val="22"/>
              </w:rPr>
            </w:pPr>
          </w:p>
        </w:tc>
        <w:tc>
          <w:tcPr>
            <w:tcW w:w="372" w:type="pct"/>
            <w:vAlign w:val="center"/>
          </w:tcPr>
          <w:p w14:paraId="3CFD07D2" w14:textId="77777777" w:rsidR="00F721EB" w:rsidRDefault="00F721EB" w:rsidP="008B47D4">
            <w:pPr>
              <w:jc w:val="center"/>
              <w:rPr>
                <w:rFonts w:asciiTheme="minorHAnsi" w:hAnsiTheme="minorHAnsi" w:cstheme="minorHAnsi"/>
                <w:sz w:val="22"/>
                <w:szCs w:val="22"/>
              </w:rPr>
            </w:pPr>
          </w:p>
        </w:tc>
      </w:tr>
      <w:tr w:rsidR="00F721EB" w:rsidRPr="00A375BF" w14:paraId="25D292B9" w14:textId="77777777" w:rsidTr="00A7371B">
        <w:trPr>
          <w:trHeight w:val="260"/>
        </w:trPr>
        <w:tc>
          <w:tcPr>
            <w:tcW w:w="2170" w:type="pct"/>
            <w:gridSpan w:val="2"/>
            <w:vAlign w:val="center"/>
          </w:tcPr>
          <w:p w14:paraId="6B33AE7F" w14:textId="25B7FF68" w:rsidR="00F721EB" w:rsidRPr="00A375BF" w:rsidRDefault="00F721EB" w:rsidP="0004743F">
            <w:pPr>
              <w:spacing w:line="300" w:lineRule="atLeast"/>
              <w:rPr>
                <w:rFonts w:asciiTheme="minorHAnsi" w:hAnsiTheme="minorHAnsi" w:cs="Arial"/>
                <w:sz w:val="22"/>
                <w:szCs w:val="22"/>
              </w:rPr>
            </w:pPr>
            <w:r w:rsidRPr="00A375BF">
              <w:rPr>
                <w:rFonts w:asciiTheme="minorHAnsi" w:hAnsiTheme="minorHAnsi" w:cs="Arial"/>
                <w:sz w:val="22"/>
                <w:szCs w:val="22"/>
              </w:rPr>
              <w:t>Lamy, Joe</w:t>
            </w:r>
          </w:p>
        </w:tc>
        <w:tc>
          <w:tcPr>
            <w:tcW w:w="430" w:type="pct"/>
            <w:vAlign w:val="center"/>
          </w:tcPr>
          <w:p w14:paraId="38BA319A" w14:textId="77022FD5" w:rsidR="00F721EB" w:rsidRDefault="00F721EB" w:rsidP="00D64755">
            <w:pPr>
              <w:jc w:val="center"/>
              <w:rPr>
                <w:rFonts w:asciiTheme="minorHAnsi" w:hAnsiTheme="minorHAnsi" w:cstheme="minorHAnsi"/>
                <w:sz w:val="22"/>
                <w:szCs w:val="22"/>
              </w:rPr>
            </w:pPr>
          </w:p>
        </w:tc>
        <w:tc>
          <w:tcPr>
            <w:tcW w:w="2028" w:type="pct"/>
            <w:gridSpan w:val="5"/>
            <w:vAlign w:val="center"/>
          </w:tcPr>
          <w:p w14:paraId="5A0DB756" w14:textId="77777777" w:rsidR="00F721EB" w:rsidRDefault="00F721EB" w:rsidP="0004743F">
            <w:pPr>
              <w:spacing w:line="300" w:lineRule="atLeast"/>
              <w:rPr>
                <w:rFonts w:asciiTheme="minorHAnsi" w:hAnsiTheme="minorHAnsi" w:cs="Arial"/>
                <w:sz w:val="22"/>
                <w:szCs w:val="22"/>
              </w:rPr>
            </w:pPr>
          </w:p>
        </w:tc>
        <w:tc>
          <w:tcPr>
            <w:tcW w:w="372" w:type="pct"/>
            <w:vAlign w:val="center"/>
          </w:tcPr>
          <w:p w14:paraId="5B3F48A4" w14:textId="77777777" w:rsidR="00F721EB" w:rsidRDefault="00F721EB" w:rsidP="008B47D4">
            <w:pPr>
              <w:jc w:val="center"/>
              <w:rPr>
                <w:rFonts w:asciiTheme="minorHAnsi" w:hAnsiTheme="minorHAnsi" w:cstheme="minorHAnsi"/>
                <w:sz w:val="22"/>
                <w:szCs w:val="22"/>
              </w:rPr>
            </w:pPr>
          </w:p>
        </w:tc>
      </w:tr>
    </w:tbl>
    <w:p w14:paraId="3B0D0A5F" w14:textId="77777777" w:rsidR="005E6A35" w:rsidRPr="00A375BF" w:rsidRDefault="005E6A35" w:rsidP="005E6A35">
      <w:pPr>
        <w:shd w:val="clear" w:color="auto" w:fill="FFFFFF"/>
        <w:rPr>
          <w:rFonts w:asciiTheme="minorHAnsi" w:hAnsiTheme="minorHAnsi"/>
          <w:b/>
          <w:bCs/>
          <w:sz w:val="22"/>
          <w:szCs w:val="22"/>
        </w:rPr>
      </w:pPr>
    </w:p>
    <w:p w14:paraId="7E53BFC4" w14:textId="0A682C28" w:rsidR="00495A04" w:rsidRPr="00A375BF" w:rsidRDefault="005727DA" w:rsidP="005E6A35">
      <w:pPr>
        <w:shd w:val="clear" w:color="auto" w:fill="FFFFFF"/>
        <w:rPr>
          <w:rFonts w:asciiTheme="minorHAnsi" w:hAnsiTheme="minorHAnsi"/>
          <w:sz w:val="22"/>
          <w:szCs w:val="22"/>
        </w:rPr>
      </w:pPr>
      <w:r w:rsidRPr="00A375BF">
        <w:rPr>
          <w:rFonts w:asciiTheme="minorHAnsi" w:hAnsiTheme="minorHAnsi"/>
          <w:b/>
          <w:bCs/>
          <w:sz w:val="22"/>
          <w:szCs w:val="22"/>
        </w:rPr>
        <w:t xml:space="preserve">Published </w:t>
      </w:r>
      <w:r w:rsidR="00495A04" w:rsidRPr="00A375BF">
        <w:rPr>
          <w:rFonts w:asciiTheme="minorHAnsi" w:hAnsiTheme="minorHAnsi"/>
          <w:b/>
          <w:bCs/>
          <w:sz w:val="22"/>
          <w:szCs w:val="22"/>
        </w:rPr>
        <w:t>Agenda</w:t>
      </w:r>
    </w:p>
    <w:p w14:paraId="78EFAD32" w14:textId="453BDACE" w:rsidR="007C4D29" w:rsidRDefault="00AA10DE" w:rsidP="00D10D5B">
      <w:pPr>
        <w:numPr>
          <w:ilvl w:val="0"/>
          <w:numId w:val="2"/>
        </w:numPr>
        <w:shd w:val="clear" w:color="auto" w:fill="FFFFFF"/>
        <w:rPr>
          <w:rFonts w:asciiTheme="minorHAnsi" w:hAnsiTheme="minorHAnsi"/>
          <w:sz w:val="22"/>
          <w:szCs w:val="22"/>
        </w:rPr>
      </w:pPr>
      <w:r w:rsidRPr="007C0DB2">
        <w:rPr>
          <w:rFonts w:asciiTheme="minorHAnsi" w:hAnsiTheme="minorHAnsi"/>
          <w:sz w:val="22"/>
          <w:szCs w:val="22"/>
        </w:rPr>
        <w:t xml:space="preserve">Welcome </w:t>
      </w:r>
      <w:r w:rsidR="00346D08" w:rsidRPr="007C0DB2">
        <w:rPr>
          <w:rFonts w:asciiTheme="minorHAnsi" w:hAnsiTheme="minorHAnsi"/>
          <w:sz w:val="22"/>
          <w:szCs w:val="22"/>
        </w:rPr>
        <w:t xml:space="preserve">&amp; </w:t>
      </w:r>
      <w:r w:rsidR="002D4B12" w:rsidRPr="007C0DB2">
        <w:rPr>
          <w:rFonts w:asciiTheme="minorHAnsi" w:hAnsiTheme="minorHAnsi"/>
          <w:sz w:val="22"/>
          <w:szCs w:val="22"/>
        </w:rPr>
        <w:t>Attendance</w:t>
      </w:r>
      <w:r w:rsidR="002F0A0C">
        <w:rPr>
          <w:rFonts w:asciiTheme="minorHAnsi" w:hAnsiTheme="minorHAnsi"/>
          <w:sz w:val="22"/>
          <w:szCs w:val="22"/>
        </w:rPr>
        <w:t xml:space="preserve"> (</w:t>
      </w:r>
      <w:r w:rsidR="00974E2A">
        <w:rPr>
          <w:rFonts w:asciiTheme="minorHAnsi" w:hAnsiTheme="minorHAnsi"/>
          <w:sz w:val="22"/>
          <w:szCs w:val="22"/>
        </w:rPr>
        <w:t xml:space="preserve">Omar B., </w:t>
      </w:r>
      <w:r w:rsidR="00037287">
        <w:rPr>
          <w:rFonts w:asciiTheme="minorHAnsi" w:hAnsiTheme="minorHAnsi"/>
          <w:sz w:val="22"/>
          <w:szCs w:val="22"/>
        </w:rPr>
        <w:t xml:space="preserve">Tone S., </w:t>
      </w:r>
      <w:r w:rsidR="000720A5">
        <w:rPr>
          <w:rFonts w:asciiTheme="minorHAnsi" w:hAnsiTheme="minorHAnsi"/>
          <w:sz w:val="22"/>
          <w:szCs w:val="22"/>
        </w:rPr>
        <w:t>Didi D.</w:t>
      </w:r>
      <w:r w:rsidR="00037287">
        <w:rPr>
          <w:rFonts w:asciiTheme="minorHAnsi" w:hAnsiTheme="minorHAnsi"/>
          <w:sz w:val="22"/>
          <w:szCs w:val="22"/>
        </w:rPr>
        <w:t>)</w:t>
      </w:r>
    </w:p>
    <w:p w14:paraId="34909FB1" w14:textId="7A341E3F" w:rsidR="009347D3" w:rsidRDefault="00FD63CF" w:rsidP="009347D3">
      <w:pPr>
        <w:numPr>
          <w:ilvl w:val="0"/>
          <w:numId w:val="2"/>
        </w:numPr>
        <w:shd w:val="clear" w:color="auto" w:fill="FFFFFF"/>
        <w:rPr>
          <w:rStyle w:val="Hyperlink"/>
          <w:rFonts w:asciiTheme="minorHAnsi" w:hAnsiTheme="minorHAnsi"/>
          <w:color w:val="auto"/>
          <w:sz w:val="22"/>
          <w:szCs w:val="22"/>
          <w:u w:val="none"/>
        </w:rPr>
      </w:pPr>
      <w:r>
        <w:rPr>
          <w:rFonts w:asciiTheme="minorHAnsi" w:hAnsiTheme="minorHAnsi"/>
          <w:sz w:val="22"/>
          <w:szCs w:val="22"/>
        </w:rPr>
        <w:t>Approval o</w:t>
      </w:r>
      <w:r w:rsidR="005C2BFB">
        <w:rPr>
          <w:rFonts w:asciiTheme="minorHAnsi" w:hAnsiTheme="minorHAnsi"/>
          <w:sz w:val="22"/>
          <w:szCs w:val="22"/>
        </w:rPr>
        <w:t xml:space="preserve">f </w:t>
      </w:r>
      <w:hyperlink r:id="rId8" w:history="1">
        <w:r w:rsidR="00974E2A">
          <w:rPr>
            <w:rStyle w:val="Hyperlink"/>
            <w:rFonts w:asciiTheme="minorHAnsi" w:hAnsiTheme="minorHAnsi"/>
            <w:sz w:val="22"/>
            <w:szCs w:val="22"/>
          </w:rPr>
          <w:t>11/24/2015 Minutes</w:t>
        </w:r>
      </w:hyperlink>
      <w:r w:rsidR="0061047B" w:rsidRPr="00CC531E">
        <w:rPr>
          <w:rStyle w:val="Hyperlink"/>
          <w:rFonts w:asciiTheme="minorHAnsi" w:hAnsiTheme="minorHAnsi"/>
          <w:color w:val="auto"/>
          <w:sz w:val="22"/>
          <w:szCs w:val="22"/>
          <w:u w:val="none"/>
        </w:rPr>
        <w:t xml:space="preserve"> </w:t>
      </w:r>
      <w:r w:rsidR="00037287">
        <w:rPr>
          <w:rStyle w:val="Hyperlink"/>
          <w:rFonts w:asciiTheme="minorHAnsi" w:hAnsiTheme="minorHAnsi"/>
          <w:color w:val="auto"/>
          <w:sz w:val="22"/>
          <w:szCs w:val="22"/>
          <w:u w:val="none"/>
        </w:rPr>
        <w:t>(Tone S.)</w:t>
      </w:r>
    </w:p>
    <w:p w14:paraId="161214DB" w14:textId="465D34F6" w:rsidR="00ED0FF5" w:rsidRDefault="002F3930" w:rsidP="006F2D0C">
      <w:pPr>
        <w:numPr>
          <w:ilvl w:val="0"/>
          <w:numId w:val="2"/>
        </w:numPr>
        <w:shd w:val="clear" w:color="auto" w:fill="FFFFFF"/>
        <w:rPr>
          <w:rStyle w:val="Hyperlink"/>
          <w:rFonts w:asciiTheme="minorHAnsi" w:hAnsiTheme="minorHAnsi"/>
          <w:color w:val="auto"/>
          <w:sz w:val="22"/>
          <w:szCs w:val="22"/>
          <w:u w:val="none"/>
        </w:rPr>
      </w:pPr>
      <w:r>
        <w:rPr>
          <w:rStyle w:val="Hyperlink"/>
          <w:rFonts w:asciiTheme="minorHAnsi" w:hAnsiTheme="minorHAnsi"/>
          <w:color w:val="auto"/>
          <w:sz w:val="22"/>
          <w:szCs w:val="22"/>
          <w:u w:val="none"/>
        </w:rPr>
        <w:t>Te</w:t>
      </w:r>
      <w:r w:rsidR="00AC7D36">
        <w:rPr>
          <w:rStyle w:val="Hyperlink"/>
          <w:rFonts w:asciiTheme="minorHAnsi" w:hAnsiTheme="minorHAnsi"/>
          <w:color w:val="auto"/>
          <w:sz w:val="22"/>
          <w:szCs w:val="22"/>
          <w:u w:val="none"/>
        </w:rPr>
        <w:t>st Plan Use Case Document</w:t>
      </w:r>
      <w:r w:rsidR="003502A0">
        <w:rPr>
          <w:rStyle w:val="Hyperlink"/>
          <w:rFonts w:asciiTheme="minorHAnsi" w:hAnsiTheme="minorHAnsi"/>
          <w:color w:val="auto"/>
          <w:sz w:val="22"/>
          <w:szCs w:val="22"/>
          <w:u w:val="none"/>
        </w:rPr>
        <w:t xml:space="preserve"> Update</w:t>
      </w:r>
      <w:r w:rsidR="003B2F97">
        <w:rPr>
          <w:rStyle w:val="Hyperlink"/>
          <w:rFonts w:asciiTheme="minorHAnsi" w:hAnsiTheme="minorHAnsi"/>
          <w:color w:val="auto"/>
          <w:sz w:val="22"/>
          <w:szCs w:val="22"/>
          <w:u w:val="none"/>
        </w:rPr>
        <w:t xml:space="preserve"> including </w:t>
      </w:r>
      <w:hyperlink r:id="rId9" w:history="1">
        <w:r w:rsidR="00974E2A">
          <w:rPr>
            <w:rStyle w:val="Hyperlink"/>
            <w:rFonts w:asciiTheme="minorHAnsi" w:hAnsiTheme="minorHAnsi"/>
            <w:sz w:val="22"/>
            <w:szCs w:val="22"/>
          </w:rPr>
          <w:t>Exchange Testing WG Content Testing Development Spreadsheet (version 16)</w:t>
        </w:r>
      </w:hyperlink>
      <w:r w:rsidR="003B2F97">
        <w:rPr>
          <w:rStyle w:val="Hyperlink"/>
          <w:rFonts w:asciiTheme="minorHAnsi" w:hAnsiTheme="minorHAnsi"/>
          <w:color w:val="auto"/>
          <w:sz w:val="22"/>
          <w:szCs w:val="22"/>
          <w:u w:val="none"/>
        </w:rPr>
        <w:t xml:space="preserve"> </w:t>
      </w:r>
      <w:r>
        <w:rPr>
          <w:rStyle w:val="Hyperlink"/>
          <w:rFonts w:asciiTheme="minorHAnsi" w:hAnsiTheme="minorHAnsi"/>
          <w:color w:val="auto"/>
          <w:sz w:val="22"/>
          <w:szCs w:val="22"/>
          <w:u w:val="none"/>
        </w:rPr>
        <w:t>(Didi S.)</w:t>
      </w:r>
    </w:p>
    <w:p w14:paraId="1630BFAA" w14:textId="19238EFD" w:rsidR="00C435E9" w:rsidRDefault="00F8590D" w:rsidP="006F2D0C">
      <w:pPr>
        <w:numPr>
          <w:ilvl w:val="0"/>
          <w:numId w:val="2"/>
        </w:numPr>
        <w:shd w:val="clear" w:color="auto" w:fill="FFFFFF"/>
        <w:rPr>
          <w:rStyle w:val="Hyperlink"/>
          <w:rFonts w:asciiTheme="minorHAnsi" w:hAnsiTheme="minorHAnsi"/>
          <w:color w:val="auto"/>
          <w:sz w:val="22"/>
          <w:szCs w:val="22"/>
          <w:u w:val="none"/>
        </w:rPr>
      </w:pPr>
      <w:r w:rsidRPr="00F8590D">
        <w:rPr>
          <w:rStyle w:val="Hyperlink"/>
          <w:rFonts w:asciiTheme="minorHAnsi" w:hAnsiTheme="minorHAnsi"/>
          <w:color w:val="auto"/>
          <w:sz w:val="22"/>
          <w:szCs w:val="22"/>
          <w:u w:val="none"/>
        </w:rPr>
        <w:t>Discuss of static documents to be used for ve</w:t>
      </w:r>
      <w:r>
        <w:rPr>
          <w:rStyle w:val="Hyperlink"/>
          <w:rFonts w:asciiTheme="minorHAnsi" w:hAnsiTheme="minorHAnsi"/>
          <w:color w:val="auto"/>
          <w:sz w:val="22"/>
          <w:szCs w:val="22"/>
          <w:u w:val="none"/>
        </w:rPr>
        <w:t>tting Testing Tools</w:t>
      </w:r>
      <w:r w:rsidR="002F0A0C">
        <w:rPr>
          <w:rStyle w:val="Hyperlink"/>
          <w:rFonts w:asciiTheme="minorHAnsi" w:hAnsiTheme="minorHAnsi"/>
          <w:color w:val="auto"/>
          <w:sz w:val="22"/>
          <w:szCs w:val="22"/>
          <w:u w:val="none"/>
        </w:rPr>
        <w:t xml:space="preserve"> performance (</w:t>
      </w:r>
      <w:r w:rsidR="003B0552">
        <w:rPr>
          <w:rStyle w:val="Hyperlink"/>
          <w:rFonts w:asciiTheme="minorHAnsi" w:hAnsiTheme="minorHAnsi"/>
          <w:color w:val="auto"/>
          <w:sz w:val="22"/>
          <w:szCs w:val="22"/>
          <w:u w:val="none"/>
        </w:rPr>
        <w:t>Tone/Didi</w:t>
      </w:r>
      <w:r>
        <w:rPr>
          <w:rStyle w:val="Hyperlink"/>
          <w:rFonts w:asciiTheme="minorHAnsi" w:hAnsiTheme="minorHAnsi"/>
          <w:color w:val="auto"/>
          <w:sz w:val="22"/>
          <w:szCs w:val="22"/>
          <w:u w:val="none"/>
        </w:rPr>
        <w:t>)</w:t>
      </w:r>
    </w:p>
    <w:p w14:paraId="533A9FD5" w14:textId="7CE4AD00" w:rsidR="00613C02" w:rsidRDefault="009B6B72" w:rsidP="00613C02">
      <w:pPr>
        <w:numPr>
          <w:ilvl w:val="1"/>
          <w:numId w:val="2"/>
        </w:numPr>
        <w:shd w:val="clear" w:color="auto" w:fill="FFFFFF"/>
        <w:rPr>
          <w:rStyle w:val="Hyperlink"/>
          <w:rFonts w:asciiTheme="minorHAnsi" w:hAnsiTheme="minorHAnsi"/>
          <w:color w:val="auto"/>
          <w:sz w:val="22"/>
          <w:szCs w:val="22"/>
          <w:u w:val="none"/>
        </w:rPr>
      </w:pPr>
      <w:hyperlink r:id="rId10" w:history="1">
        <w:r w:rsidR="00613C02" w:rsidRPr="007D1EBC">
          <w:rPr>
            <w:rStyle w:val="Hyperlink"/>
            <w:rFonts w:asciiTheme="minorHAnsi" w:hAnsiTheme="minorHAnsi"/>
            <w:sz w:val="22"/>
            <w:szCs w:val="22"/>
          </w:rPr>
          <w:t>http://gazelle.ihe.net/EVSClient/home.seam</w:t>
        </w:r>
      </w:hyperlink>
      <w:r w:rsidR="00613C02">
        <w:rPr>
          <w:rStyle w:val="Hyperlink"/>
          <w:rFonts w:asciiTheme="minorHAnsi" w:hAnsiTheme="minorHAnsi"/>
          <w:color w:val="auto"/>
          <w:sz w:val="22"/>
          <w:szCs w:val="22"/>
          <w:u w:val="none"/>
        </w:rPr>
        <w:t xml:space="preserve"> </w:t>
      </w:r>
    </w:p>
    <w:p w14:paraId="51754DBD" w14:textId="77777777" w:rsidR="00C435E9" w:rsidRDefault="00C435E9">
      <w:pPr>
        <w:rPr>
          <w:rStyle w:val="Hyperlink"/>
          <w:rFonts w:asciiTheme="minorHAnsi" w:hAnsiTheme="minorHAnsi"/>
          <w:color w:val="auto"/>
          <w:sz w:val="22"/>
          <w:szCs w:val="22"/>
          <w:u w:val="none"/>
        </w:rPr>
      </w:pPr>
      <w:r>
        <w:rPr>
          <w:rStyle w:val="Hyperlink"/>
          <w:rFonts w:asciiTheme="minorHAnsi" w:hAnsiTheme="minorHAnsi"/>
          <w:color w:val="auto"/>
          <w:sz w:val="22"/>
          <w:szCs w:val="22"/>
          <w:u w:val="none"/>
        </w:rPr>
        <w:br w:type="page"/>
      </w:r>
    </w:p>
    <w:p w14:paraId="73B8BA14" w14:textId="5222AE0C" w:rsidR="00F8590D" w:rsidRDefault="002F0A0C" w:rsidP="00C435E9">
      <w:pPr>
        <w:numPr>
          <w:ilvl w:val="0"/>
          <w:numId w:val="2"/>
        </w:numPr>
        <w:shd w:val="clear" w:color="auto" w:fill="FFFFFF"/>
        <w:rPr>
          <w:rStyle w:val="Hyperlink"/>
          <w:rFonts w:asciiTheme="minorHAnsi" w:hAnsiTheme="minorHAnsi"/>
          <w:color w:val="auto"/>
          <w:sz w:val="22"/>
          <w:szCs w:val="22"/>
          <w:u w:val="none"/>
        </w:rPr>
      </w:pPr>
      <w:r>
        <w:rPr>
          <w:rStyle w:val="Hyperlink"/>
          <w:rFonts w:asciiTheme="minorHAnsi" w:hAnsiTheme="minorHAnsi"/>
          <w:color w:val="auto"/>
          <w:sz w:val="22"/>
          <w:szCs w:val="22"/>
          <w:u w:val="none"/>
        </w:rPr>
        <w:lastRenderedPageBreak/>
        <w:t xml:space="preserve">Continued </w:t>
      </w:r>
      <w:r w:rsidR="00C435E9">
        <w:rPr>
          <w:rStyle w:val="Hyperlink"/>
          <w:rFonts w:asciiTheme="minorHAnsi" w:hAnsiTheme="minorHAnsi"/>
          <w:color w:val="auto"/>
          <w:sz w:val="22"/>
          <w:szCs w:val="22"/>
          <w:u w:val="none"/>
        </w:rPr>
        <w:t>Call for de-id</w:t>
      </w:r>
      <w:r>
        <w:rPr>
          <w:rStyle w:val="Hyperlink"/>
          <w:rFonts w:asciiTheme="minorHAnsi" w:hAnsiTheme="minorHAnsi"/>
          <w:color w:val="auto"/>
          <w:sz w:val="22"/>
          <w:szCs w:val="22"/>
          <w:u w:val="none"/>
        </w:rPr>
        <w:t>entified document samples (</w:t>
      </w:r>
      <w:r w:rsidR="00C435E9">
        <w:rPr>
          <w:rStyle w:val="Hyperlink"/>
          <w:rFonts w:asciiTheme="minorHAnsi" w:hAnsiTheme="minorHAnsi"/>
          <w:color w:val="auto"/>
          <w:sz w:val="22"/>
          <w:szCs w:val="22"/>
          <w:u w:val="none"/>
        </w:rPr>
        <w:t>Matt)</w:t>
      </w:r>
    </w:p>
    <w:p w14:paraId="1446618E" w14:textId="7117DDA3" w:rsidR="00597635" w:rsidRPr="00597635" w:rsidRDefault="00053CD0" w:rsidP="00597635">
      <w:pPr>
        <w:numPr>
          <w:ilvl w:val="0"/>
          <w:numId w:val="2"/>
        </w:numPr>
        <w:shd w:val="clear" w:color="auto" w:fill="FFFFFF"/>
        <w:rPr>
          <w:rStyle w:val="Hyperlink"/>
          <w:rFonts w:asciiTheme="minorHAnsi" w:hAnsiTheme="minorHAnsi"/>
          <w:color w:val="auto"/>
          <w:sz w:val="22"/>
          <w:szCs w:val="22"/>
          <w:u w:val="none"/>
        </w:rPr>
      </w:pPr>
      <w:r>
        <w:rPr>
          <w:rStyle w:val="Hyperlink"/>
          <w:rFonts w:asciiTheme="minorHAnsi" w:hAnsiTheme="minorHAnsi"/>
          <w:color w:val="auto"/>
          <w:sz w:val="22"/>
          <w:szCs w:val="22"/>
          <w:u w:val="none"/>
        </w:rPr>
        <w:t xml:space="preserve">Continued </w:t>
      </w:r>
      <w:r w:rsidR="00597635">
        <w:rPr>
          <w:rStyle w:val="Hyperlink"/>
          <w:rFonts w:asciiTheme="minorHAnsi" w:hAnsiTheme="minorHAnsi"/>
          <w:color w:val="auto"/>
          <w:sz w:val="22"/>
          <w:szCs w:val="22"/>
          <w:u w:val="none"/>
        </w:rPr>
        <w:t xml:space="preserve">Survey </w:t>
      </w:r>
      <w:r>
        <w:rPr>
          <w:rStyle w:val="Hyperlink"/>
          <w:rFonts w:asciiTheme="minorHAnsi" w:hAnsiTheme="minorHAnsi"/>
          <w:color w:val="auto"/>
          <w:sz w:val="22"/>
          <w:szCs w:val="22"/>
          <w:u w:val="none"/>
        </w:rPr>
        <w:t xml:space="preserve">Reminder and </w:t>
      </w:r>
      <w:r w:rsidR="00597635">
        <w:rPr>
          <w:rStyle w:val="Hyperlink"/>
          <w:rFonts w:asciiTheme="minorHAnsi" w:hAnsiTheme="minorHAnsi"/>
          <w:color w:val="auto"/>
          <w:sz w:val="22"/>
          <w:szCs w:val="22"/>
          <w:u w:val="none"/>
        </w:rPr>
        <w:t>Follow-up (Matt)</w:t>
      </w:r>
    </w:p>
    <w:p w14:paraId="3A2D27C2" w14:textId="3E7E8890" w:rsidR="00445F9E" w:rsidRDefault="00987BDC" w:rsidP="00445F9E">
      <w:pPr>
        <w:numPr>
          <w:ilvl w:val="0"/>
          <w:numId w:val="2"/>
        </w:numPr>
        <w:shd w:val="clear" w:color="auto" w:fill="FFFFFF"/>
        <w:rPr>
          <w:rStyle w:val="Hyperlink"/>
          <w:rFonts w:asciiTheme="minorHAnsi" w:hAnsiTheme="minorHAnsi"/>
          <w:color w:val="auto"/>
          <w:sz w:val="22"/>
          <w:szCs w:val="22"/>
          <w:u w:val="none"/>
        </w:rPr>
      </w:pPr>
      <w:r>
        <w:rPr>
          <w:rStyle w:val="Hyperlink"/>
          <w:rFonts w:asciiTheme="minorHAnsi" w:hAnsiTheme="minorHAnsi"/>
          <w:color w:val="auto"/>
          <w:sz w:val="22"/>
          <w:szCs w:val="22"/>
          <w:u w:val="none"/>
        </w:rPr>
        <w:t xml:space="preserve">Initial </w:t>
      </w:r>
      <w:r w:rsidR="00D47CB1">
        <w:rPr>
          <w:rStyle w:val="Hyperlink"/>
          <w:rFonts w:asciiTheme="minorHAnsi" w:hAnsiTheme="minorHAnsi"/>
          <w:color w:val="auto"/>
          <w:sz w:val="22"/>
          <w:szCs w:val="22"/>
          <w:u w:val="none"/>
        </w:rPr>
        <w:t>Implementation FAQs/Pain points Discussion (Didi)</w:t>
      </w:r>
      <w:r>
        <w:rPr>
          <w:rStyle w:val="Hyperlink"/>
          <w:rFonts w:asciiTheme="minorHAnsi" w:hAnsiTheme="minorHAnsi"/>
          <w:color w:val="auto"/>
          <w:sz w:val="22"/>
          <w:szCs w:val="22"/>
          <w:u w:val="none"/>
        </w:rPr>
        <w:t xml:space="preserve"> covering </w:t>
      </w:r>
      <w:r w:rsidR="006C7E63">
        <w:rPr>
          <w:rStyle w:val="Hyperlink"/>
          <w:rFonts w:asciiTheme="minorHAnsi" w:hAnsiTheme="minorHAnsi"/>
          <w:color w:val="auto"/>
          <w:sz w:val="22"/>
          <w:szCs w:val="22"/>
          <w:u w:val="none"/>
        </w:rPr>
        <w:t xml:space="preserve">the </w:t>
      </w:r>
      <w:r w:rsidR="00603C85">
        <w:rPr>
          <w:rStyle w:val="Hyperlink"/>
          <w:rFonts w:asciiTheme="minorHAnsi" w:hAnsiTheme="minorHAnsi"/>
          <w:color w:val="auto"/>
          <w:sz w:val="22"/>
          <w:szCs w:val="22"/>
          <w:u w:val="none"/>
        </w:rPr>
        <w:t xml:space="preserve">following </w:t>
      </w:r>
      <w:r w:rsidR="006C7E63">
        <w:rPr>
          <w:rStyle w:val="Hyperlink"/>
          <w:rFonts w:asciiTheme="minorHAnsi" w:hAnsiTheme="minorHAnsi"/>
          <w:color w:val="auto"/>
          <w:sz w:val="22"/>
          <w:szCs w:val="22"/>
          <w:u w:val="none"/>
        </w:rPr>
        <w:t>issues</w:t>
      </w:r>
      <w:r w:rsidR="00585D08">
        <w:rPr>
          <w:rStyle w:val="Hyperlink"/>
          <w:rFonts w:asciiTheme="minorHAnsi" w:hAnsiTheme="minorHAnsi"/>
          <w:color w:val="auto"/>
          <w:sz w:val="22"/>
          <w:szCs w:val="22"/>
          <w:u w:val="none"/>
        </w:rPr>
        <w:t xml:space="preserve"> (as time allows)</w:t>
      </w:r>
      <w:r w:rsidR="006C7E63">
        <w:rPr>
          <w:rStyle w:val="Hyperlink"/>
          <w:rFonts w:asciiTheme="minorHAnsi" w:hAnsiTheme="minorHAnsi"/>
          <w:color w:val="auto"/>
          <w:sz w:val="22"/>
          <w:szCs w:val="22"/>
          <w:u w:val="none"/>
        </w:rPr>
        <w:t>:</w:t>
      </w:r>
    </w:p>
    <w:p w14:paraId="22ADB7CE" w14:textId="3ACE5BBB" w:rsidR="000F647F" w:rsidRDefault="000F647F" w:rsidP="00445F9E">
      <w:pPr>
        <w:numPr>
          <w:ilvl w:val="1"/>
          <w:numId w:val="2"/>
        </w:numPr>
        <w:shd w:val="clear" w:color="auto" w:fill="FFFFFF"/>
        <w:rPr>
          <w:rStyle w:val="Hyperlink"/>
          <w:rFonts w:asciiTheme="minorHAnsi" w:hAnsiTheme="minorHAnsi"/>
          <w:color w:val="auto"/>
          <w:sz w:val="22"/>
          <w:szCs w:val="22"/>
          <w:u w:val="none"/>
        </w:rPr>
      </w:pPr>
      <w:r>
        <w:rPr>
          <w:rStyle w:val="Hyperlink"/>
          <w:rFonts w:asciiTheme="minorHAnsi" w:hAnsiTheme="minorHAnsi"/>
          <w:color w:val="auto"/>
          <w:sz w:val="22"/>
          <w:szCs w:val="22"/>
          <w:u w:val="none"/>
        </w:rPr>
        <w:t>Additional pain points from the Specification Factory</w:t>
      </w:r>
    </w:p>
    <w:p w14:paraId="406180F3" w14:textId="37F9DE70" w:rsidR="00445F9E" w:rsidRDefault="00445F9E" w:rsidP="00445F9E">
      <w:pPr>
        <w:numPr>
          <w:ilvl w:val="1"/>
          <w:numId w:val="2"/>
        </w:numPr>
        <w:shd w:val="clear" w:color="auto" w:fill="FFFFFF"/>
        <w:rPr>
          <w:rStyle w:val="Hyperlink"/>
          <w:rFonts w:asciiTheme="minorHAnsi" w:hAnsiTheme="minorHAnsi"/>
          <w:color w:val="auto"/>
          <w:sz w:val="22"/>
          <w:szCs w:val="22"/>
          <w:u w:val="none"/>
        </w:rPr>
      </w:pPr>
      <w:r w:rsidRPr="00445F9E">
        <w:rPr>
          <w:rStyle w:val="Hyperlink"/>
          <w:rFonts w:asciiTheme="minorHAnsi" w:hAnsiTheme="minorHAnsi"/>
          <w:color w:val="auto"/>
          <w:sz w:val="22"/>
          <w:szCs w:val="22"/>
          <w:u w:val="none"/>
        </w:rPr>
        <w:t>Where do I include clinical notes in a summary of care document - e.g., e</w:t>
      </w:r>
      <w:r w:rsidR="008D7B02">
        <w:rPr>
          <w:rStyle w:val="Hyperlink"/>
          <w:rFonts w:asciiTheme="minorHAnsi" w:hAnsiTheme="minorHAnsi"/>
          <w:color w:val="auto"/>
          <w:sz w:val="22"/>
          <w:szCs w:val="22"/>
          <w:u w:val="none"/>
        </w:rPr>
        <w:t xml:space="preserve">ncounters, procedures, results </w:t>
      </w:r>
      <w:r w:rsidRPr="00445F9E">
        <w:rPr>
          <w:rStyle w:val="Hyperlink"/>
          <w:rFonts w:asciiTheme="minorHAnsi" w:hAnsiTheme="minorHAnsi"/>
          <w:color w:val="auto"/>
          <w:sz w:val="22"/>
          <w:szCs w:val="22"/>
          <w:u w:val="none"/>
        </w:rPr>
        <w:t>sections?</w:t>
      </w:r>
    </w:p>
    <w:p w14:paraId="4C0B2725" w14:textId="77777777" w:rsidR="00445F9E" w:rsidRDefault="00445F9E" w:rsidP="00445F9E">
      <w:pPr>
        <w:numPr>
          <w:ilvl w:val="1"/>
          <w:numId w:val="2"/>
        </w:numPr>
        <w:shd w:val="clear" w:color="auto" w:fill="FFFFFF"/>
        <w:rPr>
          <w:rStyle w:val="Hyperlink"/>
          <w:rFonts w:asciiTheme="minorHAnsi" w:hAnsiTheme="minorHAnsi"/>
          <w:color w:val="auto"/>
          <w:sz w:val="22"/>
          <w:szCs w:val="22"/>
          <w:u w:val="none"/>
        </w:rPr>
      </w:pPr>
      <w:r w:rsidRPr="00445F9E">
        <w:rPr>
          <w:rStyle w:val="Hyperlink"/>
          <w:rFonts w:asciiTheme="minorHAnsi" w:hAnsiTheme="minorHAnsi"/>
          <w:color w:val="auto"/>
          <w:sz w:val="22"/>
          <w:szCs w:val="22"/>
          <w:u w:val="none"/>
        </w:rPr>
        <w:t xml:space="preserve">When I issue a query for a date range what sections in a summary of care should the range be applied against? </w:t>
      </w:r>
    </w:p>
    <w:p w14:paraId="25501AB4" w14:textId="62E99B98" w:rsidR="00445F9E" w:rsidRPr="00445F9E" w:rsidRDefault="00445F9E" w:rsidP="00445F9E">
      <w:pPr>
        <w:numPr>
          <w:ilvl w:val="1"/>
          <w:numId w:val="2"/>
        </w:numPr>
        <w:shd w:val="clear" w:color="auto" w:fill="FFFFFF"/>
        <w:rPr>
          <w:rStyle w:val="Hyperlink"/>
          <w:rFonts w:asciiTheme="minorHAnsi" w:hAnsiTheme="minorHAnsi"/>
          <w:color w:val="auto"/>
          <w:sz w:val="22"/>
          <w:szCs w:val="22"/>
          <w:u w:val="none"/>
        </w:rPr>
      </w:pPr>
      <w:r w:rsidRPr="00445F9E">
        <w:rPr>
          <w:rStyle w:val="Hyperlink"/>
          <w:rFonts w:asciiTheme="minorHAnsi" w:hAnsiTheme="minorHAnsi"/>
          <w:color w:val="auto"/>
          <w:sz w:val="22"/>
          <w:szCs w:val="22"/>
          <w:u w:val="none"/>
        </w:rPr>
        <w:t>Lack of basic understanding and consistent implementation on service start and stop (to/from) for a query?</w:t>
      </w:r>
    </w:p>
    <w:p w14:paraId="0F4C7953" w14:textId="7FD9518C" w:rsidR="00E472F9" w:rsidRDefault="00E472F9" w:rsidP="005727DA">
      <w:pPr>
        <w:numPr>
          <w:ilvl w:val="0"/>
          <w:numId w:val="2"/>
        </w:numPr>
        <w:shd w:val="clear" w:color="auto" w:fill="FFFFFF"/>
        <w:rPr>
          <w:rFonts w:asciiTheme="minorHAnsi" w:hAnsiTheme="minorHAnsi"/>
          <w:sz w:val="22"/>
          <w:szCs w:val="22"/>
        </w:rPr>
      </w:pPr>
      <w:r>
        <w:rPr>
          <w:rFonts w:asciiTheme="minorHAnsi" w:hAnsiTheme="minorHAnsi"/>
          <w:sz w:val="22"/>
          <w:szCs w:val="22"/>
        </w:rPr>
        <w:t xml:space="preserve">Discuss </w:t>
      </w:r>
      <w:r w:rsidR="0043497B">
        <w:rPr>
          <w:rFonts w:asciiTheme="minorHAnsi" w:hAnsiTheme="minorHAnsi"/>
          <w:sz w:val="22"/>
          <w:szCs w:val="22"/>
        </w:rPr>
        <w:t xml:space="preserve">homework </w:t>
      </w:r>
      <w:r>
        <w:rPr>
          <w:rFonts w:asciiTheme="minorHAnsi" w:hAnsiTheme="minorHAnsi"/>
          <w:sz w:val="22"/>
          <w:szCs w:val="22"/>
        </w:rPr>
        <w:t>assignments due before next meeting</w:t>
      </w:r>
      <w:r w:rsidR="003C5562">
        <w:rPr>
          <w:rFonts w:asciiTheme="minorHAnsi" w:hAnsiTheme="minorHAnsi"/>
          <w:sz w:val="22"/>
          <w:szCs w:val="22"/>
        </w:rPr>
        <w:t xml:space="preserve"> (Didi</w:t>
      </w:r>
      <w:r w:rsidR="00CB716B">
        <w:rPr>
          <w:rFonts w:asciiTheme="minorHAnsi" w:hAnsiTheme="minorHAnsi"/>
          <w:sz w:val="22"/>
          <w:szCs w:val="22"/>
        </w:rPr>
        <w:t xml:space="preserve"> D.</w:t>
      </w:r>
      <w:r w:rsidR="003C5562">
        <w:rPr>
          <w:rFonts w:asciiTheme="minorHAnsi" w:hAnsiTheme="minorHAnsi"/>
          <w:sz w:val="22"/>
          <w:szCs w:val="22"/>
        </w:rPr>
        <w:t>)</w:t>
      </w:r>
      <w:r w:rsidR="0043497B">
        <w:rPr>
          <w:rFonts w:asciiTheme="minorHAnsi" w:hAnsiTheme="minorHAnsi"/>
          <w:sz w:val="22"/>
          <w:szCs w:val="22"/>
        </w:rPr>
        <w:t>:</w:t>
      </w:r>
    </w:p>
    <w:p w14:paraId="362645CF" w14:textId="64B6810A" w:rsidR="00C547B9" w:rsidRDefault="001E3863" w:rsidP="00C547B9">
      <w:pPr>
        <w:numPr>
          <w:ilvl w:val="1"/>
          <w:numId w:val="2"/>
        </w:numPr>
        <w:shd w:val="clear" w:color="auto" w:fill="FFFFFF"/>
        <w:rPr>
          <w:rFonts w:asciiTheme="minorHAnsi" w:hAnsiTheme="minorHAnsi"/>
          <w:sz w:val="22"/>
          <w:szCs w:val="22"/>
        </w:rPr>
      </w:pPr>
      <w:r>
        <w:rPr>
          <w:rFonts w:asciiTheme="minorHAnsi" w:hAnsiTheme="minorHAnsi"/>
          <w:sz w:val="22"/>
          <w:szCs w:val="22"/>
        </w:rPr>
        <w:t>Continue review of provided documents</w:t>
      </w:r>
      <w:r w:rsidR="008A1826">
        <w:rPr>
          <w:rFonts w:asciiTheme="minorHAnsi" w:hAnsiTheme="minorHAnsi"/>
          <w:sz w:val="22"/>
          <w:szCs w:val="22"/>
        </w:rPr>
        <w:t xml:space="preserve"> specifically the pain points under the “Implementation FAQ” and how they impact your organization: </w:t>
      </w:r>
    </w:p>
    <w:p w14:paraId="5256BDA7" w14:textId="52E8515B" w:rsidR="008A1826" w:rsidRDefault="008A1826" w:rsidP="008A1826">
      <w:pPr>
        <w:numPr>
          <w:ilvl w:val="2"/>
          <w:numId w:val="2"/>
        </w:numPr>
        <w:shd w:val="clear" w:color="auto" w:fill="FFFFFF"/>
        <w:rPr>
          <w:rFonts w:asciiTheme="minorHAnsi" w:hAnsiTheme="minorHAnsi"/>
          <w:sz w:val="22"/>
          <w:szCs w:val="22"/>
        </w:rPr>
      </w:pPr>
      <w:r>
        <w:rPr>
          <w:rFonts w:asciiTheme="minorHAnsi" w:hAnsiTheme="minorHAnsi"/>
          <w:sz w:val="22"/>
          <w:szCs w:val="22"/>
        </w:rPr>
        <w:t>Can further constrain</w:t>
      </w:r>
      <w:r w:rsidR="00D270AF">
        <w:rPr>
          <w:rFonts w:asciiTheme="minorHAnsi" w:hAnsiTheme="minorHAnsi"/>
          <w:sz w:val="22"/>
          <w:szCs w:val="22"/>
        </w:rPr>
        <w:t>t</w:t>
      </w:r>
      <w:r>
        <w:rPr>
          <w:rFonts w:asciiTheme="minorHAnsi" w:hAnsiTheme="minorHAnsi"/>
          <w:sz w:val="22"/>
          <w:szCs w:val="22"/>
        </w:rPr>
        <w:t xml:space="preserve"> via specification</w:t>
      </w:r>
      <w:r w:rsidR="00D270AF">
        <w:rPr>
          <w:rFonts w:asciiTheme="minorHAnsi" w:hAnsiTheme="minorHAnsi"/>
          <w:sz w:val="22"/>
          <w:szCs w:val="22"/>
        </w:rPr>
        <w:t>(s)</w:t>
      </w:r>
      <w:r>
        <w:rPr>
          <w:rFonts w:asciiTheme="minorHAnsi" w:hAnsiTheme="minorHAnsi"/>
          <w:sz w:val="22"/>
          <w:szCs w:val="22"/>
        </w:rPr>
        <w:t xml:space="preserve"> ease these?</w:t>
      </w:r>
    </w:p>
    <w:p w14:paraId="62A2143A" w14:textId="2A8D31EE" w:rsidR="008A1826" w:rsidRDefault="008A1826" w:rsidP="008A1826">
      <w:pPr>
        <w:numPr>
          <w:ilvl w:val="2"/>
          <w:numId w:val="2"/>
        </w:numPr>
        <w:shd w:val="clear" w:color="auto" w:fill="FFFFFF"/>
        <w:rPr>
          <w:rFonts w:asciiTheme="minorHAnsi" w:hAnsiTheme="minorHAnsi"/>
          <w:sz w:val="22"/>
          <w:szCs w:val="22"/>
        </w:rPr>
      </w:pPr>
      <w:r>
        <w:rPr>
          <w:rFonts w:asciiTheme="minorHAnsi" w:hAnsiTheme="minorHAnsi"/>
          <w:sz w:val="22"/>
          <w:szCs w:val="22"/>
        </w:rPr>
        <w:t>Are there workflow solutions that your organization uses to mitigate these?</w:t>
      </w:r>
    </w:p>
    <w:p w14:paraId="53E06D73" w14:textId="6C0DC3FC" w:rsidR="001E3863" w:rsidRDefault="00DB7FE8" w:rsidP="00C547B9">
      <w:pPr>
        <w:numPr>
          <w:ilvl w:val="1"/>
          <w:numId w:val="2"/>
        </w:numPr>
        <w:shd w:val="clear" w:color="auto" w:fill="FFFFFF"/>
        <w:rPr>
          <w:rFonts w:asciiTheme="minorHAnsi" w:hAnsiTheme="minorHAnsi"/>
          <w:sz w:val="22"/>
          <w:szCs w:val="22"/>
        </w:rPr>
      </w:pPr>
      <w:r>
        <w:rPr>
          <w:rFonts w:asciiTheme="minorHAnsi" w:hAnsiTheme="minorHAnsi"/>
          <w:sz w:val="22"/>
          <w:szCs w:val="22"/>
        </w:rPr>
        <w:t>Gather de-i</w:t>
      </w:r>
      <w:r w:rsidR="001E3863">
        <w:rPr>
          <w:rFonts w:asciiTheme="minorHAnsi" w:hAnsiTheme="minorHAnsi"/>
          <w:sz w:val="22"/>
          <w:szCs w:val="22"/>
        </w:rPr>
        <w:t xml:space="preserve">dentified content samples </w:t>
      </w:r>
      <w:r w:rsidR="00C628E8">
        <w:rPr>
          <w:rFonts w:asciiTheme="minorHAnsi" w:hAnsiTheme="minorHAnsi"/>
          <w:sz w:val="22"/>
          <w:szCs w:val="22"/>
        </w:rPr>
        <w:t>for use in Test Tool Evaluation</w:t>
      </w:r>
    </w:p>
    <w:p w14:paraId="30F6FBDA" w14:textId="3A66D4D4" w:rsidR="00FA5637" w:rsidRPr="00A62001" w:rsidRDefault="005727DA" w:rsidP="0054787E">
      <w:pPr>
        <w:numPr>
          <w:ilvl w:val="0"/>
          <w:numId w:val="2"/>
        </w:numPr>
        <w:shd w:val="clear" w:color="auto" w:fill="FFFFFF"/>
        <w:rPr>
          <w:rFonts w:asciiTheme="minorHAnsi" w:hAnsiTheme="minorHAnsi"/>
          <w:sz w:val="22"/>
          <w:szCs w:val="22"/>
        </w:rPr>
      </w:pPr>
      <w:r>
        <w:rPr>
          <w:rFonts w:asciiTheme="minorHAnsi" w:hAnsiTheme="minorHAnsi"/>
          <w:sz w:val="22"/>
          <w:szCs w:val="22"/>
        </w:rPr>
        <w:t xml:space="preserve">The next regularly scheduled call of the Testing Workgroup </w:t>
      </w:r>
      <w:r w:rsidR="00420B18" w:rsidRPr="005727DA">
        <w:rPr>
          <w:rFonts w:asciiTheme="minorHAnsi" w:hAnsiTheme="minorHAnsi"/>
          <w:sz w:val="22"/>
          <w:szCs w:val="22"/>
        </w:rPr>
        <w:t>will</w:t>
      </w:r>
      <w:r w:rsidR="002D4B12" w:rsidRPr="005727DA">
        <w:rPr>
          <w:rFonts w:asciiTheme="minorHAnsi" w:hAnsiTheme="minorHAnsi"/>
          <w:sz w:val="22"/>
          <w:szCs w:val="22"/>
        </w:rPr>
        <w:t xml:space="preserve"> occur on Tuesday, </w:t>
      </w:r>
      <w:r w:rsidR="00974E2A">
        <w:rPr>
          <w:rFonts w:asciiTheme="minorHAnsi" w:hAnsiTheme="minorHAnsi"/>
          <w:sz w:val="22"/>
          <w:szCs w:val="22"/>
        </w:rPr>
        <w:t>December 8</w:t>
      </w:r>
      <w:bookmarkStart w:id="0" w:name="_GoBack"/>
      <w:bookmarkEnd w:id="0"/>
      <w:r w:rsidR="00166CE1">
        <w:rPr>
          <w:rFonts w:asciiTheme="minorHAnsi" w:hAnsiTheme="minorHAnsi"/>
          <w:sz w:val="22"/>
          <w:szCs w:val="22"/>
        </w:rPr>
        <w:t>, 2015 at 3 p.m. (ES</w:t>
      </w:r>
      <w:r w:rsidR="00FA5637" w:rsidRPr="005727DA">
        <w:rPr>
          <w:rFonts w:asciiTheme="minorHAnsi" w:hAnsiTheme="minorHAnsi"/>
          <w:sz w:val="22"/>
          <w:szCs w:val="22"/>
        </w:rPr>
        <w:t>T).</w:t>
      </w:r>
      <w:r w:rsidR="00817771">
        <w:rPr>
          <w:rFonts w:asciiTheme="minorHAnsi" w:hAnsiTheme="minorHAnsi"/>
          <w:sz w:val="22"/>
          <w:szCs w:val="22"/>
        </w:rPr>
        <w:t xml:space="preserve"> </w:t>
      </w:r>
    </w:p>
    <w:p w14:paraId="58B088BC" w14:textId="77777777" w:rsidR="00C34F17" w:rsidRDefault="00C34F17">
      <w:pPr>
        <w:rPr>
          <w:rFonts w:asciiTheme="minorHAnsi" w:eastAsiaTheme="minorEastAsia" w:hAnsiTheme="minorHAnsi" w:cstheme="minorBidi"/>
          <w:sz w:val="24"/>
          <w:szCs w:val="24"/>
        </w:rPr>
      </w:pPr>
    </w:p>
    <w:sectPr w:rsidR="00C34F17" w:rsidSect="00A76EE5">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1D2707" w14:textId="77777777" w:rsidR="009B6B72" w:rsidRDefault="009B6B72">
      <w:r>
        <w:separator/>
      </w:r>
    </w:p>
  </w:endnote>
  <w:endnote w:type="continuationSeparator" w:id="0">
    <w:p w14:paraId="5E16BF03" w14:textId="77777777" w:rsidR="009B6B72" w:rsidRDefault="009B6B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Symbol">
    <w:panose1 w:val="020005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MS Gothic">
    <w:panose1 w:val="020B0609070205080204"/>
    <w:charset w:val="80"/>
    <w:family w:val="auto"/>
    <w:pitch w:val="variable"/>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625274F6" w14:textId="77777777" w:rsidR="00AC7FC0" w:rsidRDefault="00AC7FC0" w:rsidP="00782A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05DEF5D" w14:textId="77777777" w:rsidR="00AC7FC0" w:rsidRDefault="00AC7FC0" w:rsidP="007259E7">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6FE40F13" w14:textId="77777777" w:rsidR="00AC7FC0" w:rsidRDefault="00AC7FC0" w:rsidP="00782A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74E2A">
      <w:rPr>
        <w:rStyle w:val="PageNumber"/>
        <w:noProof/>
      </w:rPr>
      <w:t>1</w:t>
    </w:r>
    <w:r>
      <w:rPr>
        <w:rStyle w:val="PageNumber"/>
      </w:rPr>
      <w:fldChar w:fldCharType="end"/>
    </w:r>
  </w:p>
  <w:p w14:paraId="1B233255" w14:textId="77777777" w:rsidR="00AC7FC0" w:rsidRDefault="00AC7FC0" w:rsidP="007259E7">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16B3A1DB" w14:textId="77777777" w:rsidR="0021312C" w:rsidRDefault="0021312C">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770DF4" w14:textId="77777777" w:rsidR="009B6B72" w:rsidRDefault="009B6B72">
      <w:r>
        <w:separator/>
      </w:r>
    </w:p>
  </w:footnote>
  <w:footnote w:type="continuationSeparator" w:id="0">
    <w:p w14:paraId="1AFDB611" w14:textId="77777777" w:rsidR="009B6B72" w:rsidRDefault="009B6B7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0208F258" w14:textId="2687FD18" w:rsidR="0021312C" w:rsidRDefault="009B6B72">
    <w:pPr>
      <w:pStyle w:val="Header"/>
    </w:pPr>
    <w:r>
      <w:rPr>
        <w:noProof/>
      </w:rPr>
      <w:pict w14:anchorId="61E84410">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527.85pt;height:131.95pt;rotation:315;z-index:-251655168;mso-wrap-edited:f;mso-position-horizontal:center;mso-position-horizontal-relative:margin;mso-position-vertical:center;mso-position-vertical-relative:margin" wrapcoords="20035 3314 19606 3314 19514 3436 18869 9818 17397 4786 16722 2945 16568 3314 15157 3314 14850 3436 14052 3314 13838 3191 13592 3436 13531 4050 13531 10555 11659 3314 11230 3068 11138 3805 10340 3314 8928 3314 6259 3682 6044 3314 5461 2945 5216 3191 4786 3436 4480 3927 4326 4295 3958 5645 3743 7609 3590 9818 1933 3682 1534 2577 1319 3436 -61 17182 31 17550 92 17795 522 17427 767 15095 1043 13377 1718 13377 2485 16445 3283 18409 3436 17550 3191 14850 2945 12764 3099 13377 4725 17305 4817 17427 5615 17795 6228 17550 6719 16691 7118 15464 7456 16814 8192 18164 8345 17550 10401 17550 10647 17182 10493 15709 11015 16936 11475 18409 11659 17059 11690 11659 12242 13745 13807 18164 13899 17550 13991 17795 14083 17305 14114 15709 14298 16445 15157 17795 15280 17550 16630 17550 17182 16936 17550 15586 17918 17059 18593 18164 18716 17550 19145 13623 19759 13377 20373 15832 21385 18286 21631 17673 21539 16200 20189 3927 20035 3314" fillcolor="#ffc000" stroked="f">
          <v:textpath style="font-family:&quot;Arial&quot;;font-size:1pt" string="AGENDA"/>
          <w10:wrap anchorx="margin" anchory="margin"/>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tbl>
    <w:tblPr>
      <w:tblW w:w="0" w:type="auto"/>
      <w:tblBorders>
        <w:top w:val="nil"/>
        <w:left w:val="nil"/>
        <w:right w:val="nil"/>
      </w:tblBorders>
      <w:tblLayout w:type="fixed"/>
      <w:tblLook w:val="0000" w:firstRow="0" w:lastRow="0" w:firstColumn="0" w:lastColumn="0" w:noHBand="0" w:noVBand="0"/>
    </w:tblPr>
    <w:tblGrid>
      <w:gridCol w:w="10000"/>
    </w:tblGrid>
    <w:tr w:rsidR="00AC7FC0" w14:paraId="574C83F7" w14:textId="77777777">
      <w:tc>
        <w:tcPr>
          <w:tcW w:w="10000" w:type="dxa"/>
          <w:vAlign w:val="center"/>
        </w:tcPr>
        <w:p w14:paraId="1CB14263" w14:textId="2E61947F" w:rsidR="00AC7FC0" w:rsidRDefault="009B6B72">
          <w:pPr>
            <w:widowControl w:val="0"/>
            <w:autoSpaceDE w:val="0"/>
            <w:autoSpaceDN w:val="0"/>
            <w:adjustRightInd w:val="0"/>
            <w:rPr>
              <w:rFonts w:ascii="Calibri" w:eastAsiaTheme="minorEastAsia" w:hAnsi="Calibri" w:cs="Calibri"/>
              <w:sz w:val="32"/>
              <w:szCs w:val="32"/>
            </w:rPr>
          </w:pPr>
          <w:r>
            <w:rPr>
              <w:noProof/>
            </w:rPr>
            <w:pict w14:anchorId="2AE1AAC8">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527.85pt;height:131.95pt;rotation:315;z-index:-251657216;mso-wrap-edited:f;mso-position-horizontal:center;mso-position-horizontal-relative:margin;mso-position-vertical:center;mso-position-vertical-relative:margin" wrapcoords="20035 3314 19606 3314 19514 3436 18869 9818 17397 4786 16722 2945 16568 3314 15157 3314 14850 3436 14052 3314 13838 3191 13592 3436 13531 4050 13531 10555 11659 3314 11230 3068 11138 3805 10340 3314 8928 3314 6259 3682 6044 3314 5461 2945 5216 3191 4786 3436 4480 3927 4326 4295 3958 5645 3743 7609 3590 9818 1933 3682 1534 2577 1319 3436 -61 17182 31 17550 92 17795 522 17427 767 15095 1043 13377 1718 13377 2485 16445 3283 18409 3436 17550 3191 14850 2945 12764 3099 13377 4725 17305 4817 17427 5615 17795 6228 17550 6719 16691 7118 15464 7456 16814 8192 18164 8345 17550 10401 17550 10647 17182 10493 15709 11015 16936 11475 18409 11659 17059 11690 11659 12242 13745 13807 18164 13899 17550 13991 17795 14083 17305 14114 15709 14298 16445 15157 17795 15280 17550 16630 17550 17182 16936 17550 15586 17918 17059 18593 18164 18716 17550 19145 13623 19759 13377 20373 15832 21385 18286 21631 17673 21539 16200 20189 3927 20035 3314" fillcolor="#ffc000" stroked="f">
                <v:textpath style="font-family:&quot;Arial&quot;;font-size:1pt" string="AGENDA"/>
                <w10:wrap anchorx="margin" anchory="margin"/>
              </v:shape>
            </w:pict>
          </w:r>
        </w:p>
      </w:tc>
    </w:tr>
    <w:tr w:rsidR="00AC7FC0" w14:paraId="282E12D5" w14:textId="77777777">
      <w:tc>
        <w:tcPr>
          <w:tcW w:w="10000" w:type="dxa"/>
        </w:tcPr>
        <w:p w14:paraId="2D6F76D2" w14:textId="77777777" w:rsidR="00AC7FC0" w:rsidRDefault="00AC7FC0">
          <w:pPr>
            <w:widowControl w:val="0"/>
            <w:autoSpaceDE w:val="0"/>
            <w:autoSpaceDN w:val="0"/>
            <w:adjustRightInd w:val="0"/>
            <w:rPr>
              <w:rFonts w:ascii="Calibri" w:eastAsiaTheme="minorEastAsia" w:hAnsi="Calibri" w:cs="Calibri"/>
              <w:sz w:val="30"/>
              <w:szCs w:val="30"/>
            </w:rPr>
          </w:pPr>
          <w:r>
            <w:rPr>
              <w:rFonts w:eastAsiaTheme="minorEastAsia" w:cs="Arial"/>
              <w:noProof/>
              <w:sz w:val="30"/>
              <w:szCs w:val="30"/>
            </w:rPr>
            <w:drawing>
              <wp:inline distT="0" distB="0" distL="0" distR="0" wp14:anchorId="6F4E7444" wp14:editId="2FCF3703">
                <wp:extent cx="6347460" cy="105283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47460" cy="1052830"/>
                        </a:xfrm>
                        <a:prstGeom prst="rect">
                          <a:avLst/>
                        </a:prstGeom>
                        <a:noFill/>
                        <a:ln>
                          <a:noFill/>
                        </a:ln>
                      </pic:spPr>
                    </pic:pic>
                  </a:graphicData>
                </a:graphic>
              </wp:inline>
            </w:drawing>
          </w:r>
        </w:p>
      </w:tc>
    </w:tr>
  </w:tbl>
  <w:p w14:paraId="0A95463B" w14:textId="77777777" w:rsidR="00AC7FC0" w:rsidRPr="00BD716E" w:rsidRDefault="00AC7FC0" w:rsidP="005E6A35">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0C9CA374" w14:textId="4AE802FA" w:rsidR="0021312C" w:rsidRDefault="009B6B72">
    <w:pPr>
      <w:pStyle w:val="Header"/>
    </w:pPr>
    <w:r>
      <w:rPr>
        <w:noProof/>
      </w:rPr>
      <w:pict w14:anchorId="7B7ECF6A">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position:absolute;margin-left:0;margin-top:0;width:527.85pt;height:131.95pt;rotation:315;z-index:-251653120;mso-wrap-edited:f;mso-position-horizontal:center;mso-position-horizontal-relative:margin;mso-position-vertical:center;mso-position-vertical-relative:margin" wrapcoords="20035 3314 19606 3314 19514 3436 18869 9818 17397 4786 16722 2945 16568 3314 15157 3314 14850 3436 14052 3314 13838 3191 13592 3436 13531 4050 13531 10555 11659 3314 11230 3068 11138 3805 10340 3314 8928 3314 6259 3682 6044 3314 5461 2945 5216 3191 4786 3436 4480 3927 4326 4295 3958 5645 3743 7609 3590 9818 1933 3682 1534 2577 1319 3436 -61 17182 31 17550 92 17795 522 17427 767 15095 1043 13377 1718 13377 2485 16445 3283 18409 3436 17550 3191 14850 2945 12764 3099 13377 4725 17305 4817 17427 5615 17795 6228 17550 6719 16691 7118 15464 7456 16814 8192 18164 8345 17550 10401 17550 10647 17182 10493 15709 11015 16936 11475 18409 11659 17059 11690 11659 12242 13745 13807 18164 13899 17550 13991 17795 14083 17305 14114 15709 14298 16445 15157 17795 15280 17550 16630 17550 17182 16936 17550 15586 17918 17059 18593 18164 18716 17550 19145 13623 19759 13377 20373 15832 21385 18286 21631 17673 21539 16200 20189 3927 20035 3314" fillcolor="#ffc000" stroked="f">
          <v:textpath style="font-family:&quot;Arial&quot;;font-size:1pt" string="AGENDA"/>
          <w10:wrap anchorx="margin" anchory="margin"/>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DB672E"/>
    <w:multiLevelType w:val="multilevel"/>
    <w:tmpl w:val="1D780454"/>
    <w:lvl w:ilvl="0">
      <w:start w:val="1"/>
      <w:numFmt w:val="bullet"/>
      <w:lvlText w:val=""/>
      <w:lvlJc w:val="left"/>
      <w:pPr>
        <w:tabs>
          <w:tab w:val="num" w:pos="2160"/>
        </w:tabs>
        <w:ind w:left="2160" w:hanging="360"/>
      </w:pPr>
      <w:rPr>
        <w:rFonts w:ascii="Wingdings" w:hAnsi="Wingdings" w:hint="default"/>
        <w:sz w:val="20"/>
      </w:rPr>
    </w:lvl>
    <w:lvl w:ilvl="1" w:tentative="1">
      <w:start w:val="1"/>
      <w:numFmt w:val="bullet"/>
      <w:lvlText w:val=""/>
      <w:lvlJc w:val="left"/>
      <w:pPr>
        <w:tabs>
          <w:tab w:val="num" w:pos="2880"/>
        </w:tabs>
        <w:ind w:left="2880" w:hanging="360"/>
      </w:pPr>
      <w:rPr>
        <w:rFonts w:ascii="Wingdings" w:hAnsi="Wingdings"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2">
    <w:nsid w:val="0DE423BD"/>
    <w:multiLevelType w:val="multilevel"/>
    <w:tmpl w:val="3D6A5D08"/>
    <w:lvl w:ilvl="0">
      <w:start w:val="1"/>
      <w:numFmt w:val="decimal"/>
      <w:pStyle w:val="Heading1"/>
      <w:lvlText w:val="%1"/>
      <w:lvlJc w:val="left"/>
      <w:pPr>
        <w:ind w:left="-2088" w:hanging="432"/>
      </w:pPr>
    </w:lvl>
    <w:lvl w:ilvl="1">
      <w:start w:val="1"/>
      <w:numFmt w:val="decimal"/>
      <w:pStyle w:val="Heading2"/>
      <w:lvlText w:val="%1.%2"/>
      <w:lvlJc w:val="left"/>
      <w:pPr>
        <w:ind w:left="-1944" w:hanging="576"/>
      </w:pPr>
    </w:lvl>
    <w:lvl w:ilvl="2">
      <w:start w:val="1"/>
      <w:numFmt w:val="decimal"/>
      <w:pStyle w:val="Heading3"/>
      <w:lvlText w:val="%1.%2.%3"/>
      <w:lvlJc w:val="left"/>
      <w:pPr>
        <w:ind w:left="-1800" w:hanging="720"/>
      </w:pPr>
    </w:lvl>
    <w:lvl w:ilvl="3">
      <w:start w:val="1"/>
      <w:numFmt w:val="decimal"/>
      <w:pStyle w:val="Heading4"/>
      <w:lvlText w:val="%1.%2.%3.%4"/>
      <w:lvlJc w:val="left"/>
      <w:pPr>
        <w:ind w:left="-1656" w:hanging="864"/>
      </w:pPr>
    </w:lvl>
    <w:lvl w:ilvl="4">
      <w:start w:val="1"/>
      <w:numFmt w:val="decimal"/>
      <w:pStyle w:val="Heading5"/>
      <w:lvlText w:val="%1.%2.%3.%4.%5"/>
      <w:lvlJc w:val="left"/>
      <w:pPr>
        <w:ind w:left="-1512" w:hanging="1008"/>
      </w:pPr>
    </w:lvl>
    <w:lvl w:ilvl="5">
      <w:start w:val="1"/>
      <w:numFmt w:val="decimal"/>
      <w:pStyle w:val="Heading6"/>
      <w:lvlText w:val="%1.%2.%3.%4.%5.%6"/>
      <w:lvlJc w:val="left"/>
      <w:pPr>
        <w:ind w:left="-1368" w:hanging="1152"/>
      </w:pPr>
    </w:lvl>
    <w:lvl w:ilvl="6">
      <w:start w:val="1"/>
      <w:numFmt w:val="decimal"/>
      <w:pStyle w:val="Heading7"/>
      <w:lvlText w:val="%1.%2.%3.%4.%5.%6.%7"/>
      <w:lvlJc w:val="left"/>
      <w:pPr>
        <w:ind w:left="-1224" w:hanging="1296"/>
      </w:pPr>
    </w:lvl>
    <w:lvl w:ilvl="7">
      <w:start w:val="1"/>
      <w:numFmt w:val="decimal"/>
      <w:pStyle w:val="Heading8"/>
      <w:lvlText w:val="%1.%2.%3.%4.%5.%6.%7.%8"/>
      <w:lvlJc w:val="left"/>
      <w:pPr>
        <w:ind w:left="-1080" w:hanging="1440"/>
      </w:pPr>
    </w:lvl>
    <w:lvl w:ilvl="8">
      <w:start w:val="1"/>
      <w:numFmt w:val="decimal"/>
      <w:pStyle w:val="Heading9"/>
      <w:lvlText w:val="%1.%2.%3.%4.%5.%6.%7.%8.%9"/>
      <w:lvlJc w:val="left"/>
      <w:pPr>
        <w:ind w:left="-936" w:hanging="1584"/>
      </w:pPr>
    </w:lvl>
  </w:abstractNum>
  <w:abstractNum w:abstractNumId="3">
    <w:nsid w:val="12E05F82"/>
    <w:multiLevelType w:val="hybridMultilevel"/>
    <w:tmpl w:val="EB6C206A"/>
    <w:lvl w:ilvl="0" w:tplc="D2FA42F0">
      <w:start w:val="4"/>
      <w:numFmt w:val="decimal"/>
      <w:lvlText w:val="%1"/>
      <w:lvlJc w:val="left"/>
      <w:pPr>
        <w:ind w:left="1802" w:hanging="363"/>
      </w:pPr>
      <w:rPr>
        <w:rFonts w:hint="default"/>
      </w:rPr>
    </w:lvl>
    <w:lvl w:ilvl="1" w:tplc="69241CFC">
      <w:start w:val="4"/>
      <w:numFmt w:val="none"/>
      <w:lvlText w:val="5.0"/>
      <w:lvlJc w:val="left"/>
      <w:pPr>
        <w:ind w:left="1802" w:hanging="363"/>
      </w:pPr>
      <w:rPr>
        <w:rFonts w:ascii="Calibri" w:eastAsia="Calibri" w:hAnsi="Calibri" w:hint="default"/>
        <w:b/>
        <w:bCs/>
        <w:w w:val="99"/>
        <w:sz w:val="24"/>
        <w:szCs w:val="24"/>
      </w:rPr>
    </w:lvl>
    <w:lvl w:ilvl="2" w:tplc="CA3CE742">
      <w:start w:val="1"/>
      <w:numFmt w:val="bullet"/>
      <w:lvlText w:val=""/>
      <w:lvlJc w:val="left"/>
      <w:pPr>
        <w:ind w:left="2160" w:hanging="360"/>
      </w:pPr>
      <w:rPr>
        <w:rFonts w:ascii="Symbol" w:eastAsia="Symbol" w:hAnsi="Symbol" w:hint="default"/>
        <w:w w:val="100"/>
        <w:sz w:val="24"/>
        <w:szCs w:val="24"/>
      </w:rPr>
    </w:lvl>
    <w:lvl w:ilvl="3" w:tplc="5964BD32">
      <w:start w:val="1"/>
      <w:numFmt w:val="bullet"/>
      <w:lvlText w:val="•"/>
      <w:lvlJc w:val="left"/>
      <w:pPr>
        <w:ind w:left="4400" w:hanging="360"/>
      </w:pPr>
      <w:rPr>
        <w:rFonts w:hint="default"/>
      </w:rPr>
    </w:lvl>
    <w:lvl w:ilvl="4" w:tplc="D70A4976">
      <w:start w:val="1"/>
      <w:numFmt w:val="bullet"/>
      <w:lvlText w:val="•"/>
      <w:lvlJc w:val="left"/>
      <w:pPr>
        <w:ind w:left="5520" w:hanging="360"/>
      </w:pPr>
      <w:rPr>
        <w:rFonts w:hint="default"/>
      </w:rPr>
    </w:lvl>
    <w:lvl w:ilvl="5" w:tplc="8B3024B2">
      <w:start w:val="1"/>
      <w:numFmt w:val="bullet"/>
      <w:lvlText w:val="•"/>
      <w:lvlJc w:val="left"/>
      <w:pPr>
        <w:ind w:left="6640" w:hanging="360"/>
      </w:pPr>
      <w:rPr>
        <w:rFonts w:hint="default"/>
      </w:rPr>
    </w:lvl>
    <w:lvl w:ilvl="6" w:tplc="1F9E50B4">
      <w:start w:val="1"/>
      <w:numFmt w:val="bullet"/>
      <w:lvlText w:val="•"/>
      <w:lvlJc w:val="left"/>
      <w:pPr>
        <w:ind w:left="7760" w:hanging="360"/>
      </w:pPr>
      <w:rPr>
        <w:rFonts w:hint="default"/>
      </w:rPr>
    </w:lvl>
    <w:lvl w:ilvl="7" w:tplc="60C84190">
      <w:start w:val="1"/>
      <w:numFmt w:val="bullet"/>
      <w:lvlText w:val="•"/>
      <w:lvlJc w:val="left"/>
      <w:pPr>
        <w:ind w:left="8880" w:hanging="360"/>
      </w:pPr>
      <w:rPr>
        <w:rFonts w:hint="default"/>
      </w:rPr>
    </w:lvl>
    <w:lvl w:ilvl="8" w:tplc="A13E73B8">
      <w:start w:val="1"/>
      <w:numFmt w:val="bullet"/>
      <w:lvlText w:val="•"/>
      <w:lvlJc w:val="left"/>
      <w:pPr>
        <w:ind w:left="10000" w:hanging="360"/>
      </w:pPr>
      <w:rPr>
        <w:rFonts w:hint="default"/>
      </w:rPr>
    </w:lvl>
  </w:abstractNum>
  <w:abstractNum w:abstractNumId="4">
    <w:nsid w:val="19614389"/>
    <w:multiLevelType w:val="hybridMultilevel"/>
    <w:tmpl w:val="38A44DC8"/>
    <w:lvl w:ilvl="0" w:tplc="85522246">
      <w:start w:val="8"/>
      <w:numFmt w:val="decimal"/>
      <w:lvlText w:val="%1."/>
      <w:lvlJc w:val="right"/>
      <w:pPr>
        <w:ind w:left="2520" w:hanging="360"/>
      </w:pPr>
      <w:rPr>
        <w:rFonts w:hint="default"/>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5">
    <w:nsid w:val="1A6537A9"/>
    <w:multiLevelType w:val="hybridMultilevel"/>
    <w:tmpl w:val="73226064"/>
    <w:lvl w:ilvl="0" w:tplc="1BB40A68">
      <w:start w:val="3"/>
      <w:numFmt w:val="decimal"/>
      <w:lvlText w:val="%1."/>
      <w:lvlJc w:val="left"/>
      <w:pPr>
        <w:ind w:left="2160" w:hanging="360"/>
      </w:pPr>
      <w:rPr>
        <w:rFonts w:hint="default"/>
        <w:b/>
        <w:bCs/>
        <w:color w:val="13457C"/>
        <w:w w:val="99"/>
        <w:sz w:val="24"/>
        <w:szCs w:val="24"/>
      </w:rPr>
    </w:lvl>
    <w:lvl w:ilvl="1" w:tplc="1E785D26">
      <w:start w:val="1"/>
      <w:numFmt w:val="bullet"/>
      <w:lvlText w:val=""/>
      <w:lvlJc w:val="left"/>
      <w:pPr>
        <w:ind w:left="2520" w:hanging="360"/>
      </w:pPr>
      <w:rPr>
        <w:rFonts w:ascii="Symbol" w:eastAsia="Symbol" w:hAnsi="Symbol"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6">
    <w:nsid w:val="1C5F2B4C"/>
    <w:multiLevelType w:val="hybridMultilevel"/>
    <w:tmpl w:val="6F42930E"/>
    <w:lvl w:ilvl="0" w:tplc="0409000F">
      <w:start w:val="1"/>
      <w:numFmt w:val="decimal"/>
      <w:lvlText w:val="%1."/>
      <w:lvlJc w:val="left"/>
      <w:pPr>
        <w:ind w:left="2213" w:hanging="360"/>
      </w:pPr>
    </w:lvl>
    <w:lvl w:ilvl="1" w:tplc="04090019" w:tentative="1">
      <w:start w:val="1"/>
      <w:numFmt w:val="lowerLetter"/>
      <w:lvlText w:val="%2."/>
      <w:lvlJc w:val="left"/>
      <w:pPr>
        <w:ind w:left="2933" w:hanging="360"/>
      </w:pPr>
    </w:lvl>
    <w:lvl w:ilvl="2" w:tplc="0409001B" w:tentative="1">
      <w:start w:val="1"/>
      <w:numFmt w:val="lowerRoman"/>
      <w:lvlText w:val="%3."/>
      <w:lvlJc w:val="right"/>
      <w:pPr>
        <w:ind w:left="3653" w:hanging="180"/>
      </w:pPr>
    </w:lvl>
    <w:lvl w:ilvl="3" w:tplc="0409000F" w:tentative="1">
      <w:start w:val="1"/>
      <w:numFmt w:val="decimal"/>
      <w:lvlText w:val="%4."/>
      <w:lvlJc w:val="left"/>
      <w:pPr>
        <w:ind w:left="4373" w:hanging="360"/>
      </w:pPr>
    </w:lvl>
    <w:lvl w:ilvl="4" w:tplc="04090019" w:tentative="1">
      <w:start w:val="1"/>
      <w:numFmt w:val="lowerLetter"/>
      <w:lvlText w:val="%5."/>
      <w:lvlJc w:val="left"/>
      <w:pPr>
        <w:ind w:left="5093" w:hanging="360"/>
      </w:pPr>
    </w:lvl>
    <w:lvl w:ilvl="5" w:tplc="0409001B" w:tentative="1">
      <w:start w:val="1"/>
      <w:numFmt w:val="lowerRoman"/>
      <w:lvlText w:val="%6."/>
      <w:lvlJc w:val="right"/>
      <w:pPr>
        <w:ind w:left="5813" w:hanging="180"/>
      </w:pPr>
    </w:lvl>
    <w:lvl w:ilvl="6" w:tplc="0409000F" w:tentative="1">
      <w:start w:val="1"/>
      <w:numFmt w:val="decimal"/>
      <w:lvlText w:val="%7."/>
      <w:lvlJc w:val="left"/>
      <w:pPr>
        <w:ind w:left="6533" w:hanging="360"/>
      </w:pPr>
    </w:lvl>
    <w:lvl w:ilvl="7" w:tplc="04090019" w:tentative="1">
      <w:start w:val="1"/>
      <w:numFmt w:val="lowerLetter"/>
      <w:lvlText w:val="%8."/>
      <w:lvlJc w:val="left"/>
      <w:pPr>
        <w:ind w:left="7253" w:hanging="360"/>
      </w:pPr>
    </w:lvl>
    <w:lvl w:ilvl="8" w:tplc="0409001B" w:tentative="1">
      <w:start w:val="1"/>
      <w:numFmt w:val="lowerRoman"/>
      <w:lvlText w:val="%9."/>
      <w:lvlJc w:val="right"/>
      <w:pPr>
        <w:ind w:left="7973" w:hanging="180"/>
      </w:pPr>
    </w:lvl>
  </w:abstractNum>
  <w:abstractNum w:abstractNumId="7">
    <w:nsid w:val="21237C8F"/>
    <w:multiLevelType w:val="hybridMultilevel"/>
    <w:tmpl w:val="A8DA3494"/>
    <w:lvl w:ilvl="0" w:tplc="61C4390E">
      <w:start w:val="4"/>
      <w:numFmt w:val="none"/>
      <w:lvlText w:val="5.1"/>
      <w:lvlJc w:val="left"/>
      <w:pPr>
        <w:ind w:left="1263" w:hanging="363"/>
      </w:pPr>
      <w:rPr>
        <w:rFonts w:ascii="Calibri" w:eastAsia="Calibri" w:hAnsi="Calibri" w:hint="default"/>
        <w:b/>
        <w:bCs/>
        <w:w w:val="99"/>
        <w:sz w:val="24"/>
        <w:szCs w:val="24"/>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8">
    <w:nsid w:val="2778646C"/>
    <w:multiLevelType w:val="hybridMultilevel"/>
    <w:tmpl w:val="807ECB8C"/>
    <w:lvl w:ilvl="0" w:tplc="0409000F">
      <w:start w:val="1"/>
      <w:numFmt w:val="decimal"/>
      <w:lvlText w:val="%1."/>
      <w:lvlJc w:val="left"/>
      <w:pPr>
        <w:ind w:left="2160" w:hanging="360"/>
      </w:pPr>
      <w:rPr>
        <w:rFonts w:hint="default"/>
        <w:b/>
        <w:bCs/>
        <w:color w:val="13457C"/>
        <w:w w:val="99"/>
        <w:sz w:val="24"/>
        <w:szCs w:val="24"/>
      </w:rPr>
    </w:lvl>
    <w:lvl w:ilvl="1" w:tplc="1E785D26">
      <w:start w:val="1"/>
      <w:numFmt w:val="bullet"/>
      <w:lvlText w:val=""/>
      <w:lvlJc w:val="left"/>
      <w:pPr>
        <w:ind w:left="2520" w:hanging="360"/>
      </w:pPr>
      <w:rPr>
        <w:rFonts w:ascii="Symbol" w:eastAsia="Symbol" w:hAnsi="Symbol"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9">
    <w:nsid w:val="3159507E"/>
    <w:multiLevelType w:val="hybridMultilevel"/>
    <w:tmpl w:val="3162FC4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3FD87C0E"/>
    <w:multiLevelType w:val="multilevel"/>
    <w:tmpl w:val="CC2C3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nsid w:val="442F7F7E"/>
    <w:multiLevelType w:val="hybridMultilevel"/>
    <w:tmpl w:val="B88A3100"/>
    <w:lvl w:ilvl="0" w:tplc="04090019">
      <w:start w:val="1"/>
      <w:numFmt w:val="lowerLetter"/>
      <w:lvlText w:val="%1."/>
      <w:lvlJc w:val="left"/>
      <w:pPr>
        <w:ind w:left="2933" w:hanging="360"/>
      </w:pPr>
      <w:rPr>
        <w:rFonts w:hint="default"/>
      </w:rPr>
    </w:lvl>
    <w:lvl w:ilvl="1" w:tplc="04090019">
      <w:start w:val="1"/>
      <w:numFmt w:val="lowerLetter"/>
      <w:lvlText w:val="%2."/>
      <w:lvlJc w:val="left"/>
      <w:pPr>
        <w:ind w:left="3653" w:hanging="360"/>
      </w:pPr>
    </w:lvl>
    <w:lvl w:ilvl="2" w:tplc="0409001B" w:tentative="1">
      <w:start w:val="1"/>
      <w:numFmt w:val="lowerRoman"/>
      <w:lvlText w:val="%3."/>
      <w:lvlJc w:val="right"/>
      <w:pPr>
        <w:ind w:left="4373" w:hanging="180"/>
      </w:pPr>
    </w:lvl>
    <w:lvl w:ilvl="3" w:tplc="0409000F" w:tentative="1">
      <w:start w:val="1"/>
      <w:numFmt w:val="decimal"/>
      <w:lvlText w:val="%4."/>
      <w:lvlJc w:val="left"/>
      <w:pPr>
        <w:ind w:left="5093" w:hanging="360"/>
      </w:pPr>
    </w:lvl>
    <w:lvl w:ilvl="4" w:tplc="04090019" w:tentative="1">
      <w:start w:val="1"/>
      <w:numFmt w:val="lowerLetter"/>
      <w:lvlText w:val="%5."/>
      <w:lvlJc w:val="left"/>
      <w:pPr>
        <w:ind w:left="5813" w:hanging="360"/>
      </w:pPr>
    </w:lvl>
    <w:lvl w:ilvl="5" w:tplc="0409001B" w:tentative="1">
      <w:start w:val="1"/>
      <w:numFmt w:val="lowerRoman"/>
      <w:lvlText w:val="%6."/>
      <w:lvlJc w:val="right"/>
      <w:pPr>
        <w:ind w:left="6533" w:hanging="180"/>
      </w:pPr>
    </w:lvl>
    <w:lvl w:ilvl="6" w:tplc="0409000F" w:tentative="1">
      <w:start w:val="1"/>
      <w:numFmt w:val="decimal"/>
      <w:lvlText w:val="%7."/>
      <w:lvlJc w:val="left"/>
      <w:pPr>
        <w:ind w:left="7253" w:hanging="360"/>
      </w:pPr>
    </w:lvl>
    <w:lvl w:ilvl="7" w:tplc="04090019" w:tentative="1">
      <w:start w:val="1"/>
      <w:numFmt w:val="lowerLetter"/>
      <w:lvlText w:val="%8."/>
      <w:lvlJc w:val="left"/>
      <w:pPr>
        <w:ind w:left="7973" w:hanging="360"/>
      </w:pPr>
    </w:lvl>
    <w:lvl w:ilvl="8" w:tplc="0409001B" w:tentative="1">
      <w:start w:val="1"/>
      <w:numFmt w:val="lowerRoman"/>
      <w:lvlText w:val="%9."/>
      <w:lvlJc w:val="right"/>
      <w:pPr>
        <w:ind w:left="8693" w:hanging="180"/>
      </w:pPr>
    </w:lvl>
  </w:abstractNum>
  <w:abstractNum w:abstractNumId="12">
    <w:nsid w:val="556A121D"/>
    <w:multiLevelType w:val="multilevel"/>
    <w:tmpl w:val="9CAABE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nsid w:val="559D2231"/>
    <w:multiLevelType w:val="hybridMultilevel"/>
    <w:tmpl w:val="CAC446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58A757F9"/>
    <w:multiLevelType w:val="hybridMultilevel"/>
    <w:tmpl w:val="8A28BEFC"/>
    <w:lvl w:ilvl="0" w:tplc="04090001">
      <w:start w:val="1"/>
      <w:numFmt w:val="bullet"/>
      <w:lvlText w:val=""/>
      <w:lvlJc w:val="left"/>
      <w:pPr>
        <w:ind w:left="2160" w:hanging="360"/>
      </w:pPr>
      <w:rPr>
        <w:rFonts w:ascii="Symbol" w:hAnsi="Symbol" w:hint="default"/>
        <w:b/>
        <w:bCs/>
        <w:color w:val="13457C"/>
        <w:w w:val="99"/>
        <w:sz w:val="24"/>
        <w:szCs w:val="24"/>
      </w:rPr>
    </w:lvl>
    <w:lvl w:ilvl="1" w:tplc="04090019">
      <w:start w:val="1"/>
      <w:numFmt w:val="lowerLetter"/>
      <w:lvlText w:val="%2."/>
      <w:lvlJc w:val="left"/>
      <w:pPr>
        <w:ind w:left="2520" w:hanging="360"/>
      </w:pPr>
      <w:rPr>
        <w:rFonts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15">
    <w:nsid w:val="614B3F90"/>
    <w:multiLevelType w:val="multilevel"/>
    <w:tmpl w:val="CC2C3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nsid w:val="71A7641E"/>
    <w:multiLevelType w:val="multilevel"/>
    <w:tmpl w:val="78AAA89A"/>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abstractNumId w:val="12"/>
  </w:num>
  <w:num w:numId="2">
    <w:abstractNumId w:val="10"/>
  </w:num>
  <w:num w:numId="3">
    <w:abstractNumId w:val="10"/>
  </w:num>
  <w:num w:numId="4">
    <w:abstractNumId w:val="2"/>
  </w:num>
  <w:num w:numId="5">
    <w:abstractNumId w:val="3"/>
  </w:num>
  <w:num w:numId="6">
    <w:abstractNumId w:val="8"/>
  </w:num>
  <w:num w:numId="7">
    <w:abstractNumId w:val="5"/>
  </w:num>
  <w:num w:numId="8">
    <w:abstractNumId w:val="7"/>
  </w:num>
  <w:num w:numId="9">
    <w:abstractNumId w:val="14"/>
  </w:num>
  <w:num w:numId="10">
    <w:abstractNumId w:val="11"/>
  </w:num>
  <w:num w:numId="11">
    <w:abstractNumId w:val="13"/>
  </w:num>
  <w:num w:numId="12">
    <w:abstractNumId w:val="6"/>
  </w:num>
  <w:num w:numId="13">
    <w:abstractNumId w:val="4"/>
  </w:num>
  <w:num w:numId="14">
    <w:abstractNumId w:val="1"/>
  </w:num>
  <w:num w:numId="15">
    <w:abstractNumId w:val="0"/>
  </w:num>
  <w:num w:numId="16">
    <w:abstractNumId w:val="9"/>
  </w:num>
  <w:num w:numId="17">
    <w:abstractNumId w:val="15"/>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2"/>
  <w:defaultTabStop w:val="720"/>
  <w:characterSpacingControl w:val="doNotCompress"/>
  <w:hdrShapeDefaults>
    <o:shapedefaults v:ext="edit" spidmax="2052">
      <v:textbox inset="5.85pt,.7pt,5.85pt,.7pt"/>
    </o:shapedefaults>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A04"/>
    <w:rsid w:val="00000129"/>
    <w:rsid w:val="000070CB"/>
    <w:rsid w:val="0001235D"/>
    <w:rsid w:val="00016DA9"/>
    <w:rsid w:val="00020B67"/>
    <w:rsid w:val="000239A5"/>
    <w:rsid w:val="000301E5"/>
    <w:rsid w:val="00035E07"/>
    <w:rsid w:val="00037287"/>
    <w:rsid w:val="00044CCC"/>
    <w:rsid w:val="000467D9"/>
    <w:rsid w:val="0004743F"/>
    <w:rsid w:val="00053CD0"/>
    <w:rsid w:val="0006305D"/>
    <w:rsid w:val="00066948"/>
    <w:rsid w:val="000720A5"/>
    <w:rsid w:val="00080AAE"/>
    <w:rsid w:val="00082EA6"/>
    <w:rsid w:val="00093D5E"/>
    <w:rsid w:val="000970C1"/>
    <w:rsid w:val="000A23FE"/>
    <w:rsid w:val="000A3B12"/>
    <w:rsid w:val="000A41ED"/>
    <w:rsid w:val="000B52C8"/>
    <w:rsid w:val="000D1923"/>
    <w:rsid w:val="000D2776"/>
    <w:rsid w:val="000D3CD8"/>
    <w:rsid w:val="000F647F"/>
    <w:rsid w:val="00103D9B"/>
    <w:rsid w:val="001201B0"/>
    <w:rsid w:val="001430E4"/>
    <w:rsid w:val="00147A87"/>
    <w:rsid w:val="00151CD4"/>
    <w:rsid w:val="00155B47"/>
    <w:rsid w:val="001607F8"/>
    <w:rsid w:val="001657D5"/>
    <w:rsid w:val="00166CE1"/>
    <w:rsid w:val="00184914"/>
    <w:rsid w:val="00184B97"/>
    <w:rsid w:val="00194244"/>
    <w:rsid w:val="001A07F1"/>
    <w:rsid w:val="001B3B78"/>
    <w:rsid w:val="001B64B0"/>
    <w:rsid w:val="001C2B5B"/>
    <w:rsid w:val="001D521A"/>
    <w:rsid w:val="001E3863"/>
    <w:rsid w:val="001E3B70"/>
    <w:rsid w:val="00201180"/>
    <w:rsid w:val="0021178F"/>
    <w:rsid w:val="00212FF8"/>
    <w:rsid w:val="0021312C"/>
    <w:rsid w:val="00213436"/>
    <w:rsid w:val="00236E37"/>
    <w:rsid w:val="00240163"/>
    <w:rsid w:val="002548D8"/>
    <w:rsid w:val="002579A9"/>
    <w:rsid w:val="0027023C"/>
    <w:rsid w:val="00272AC5"/>
    <w:rsid w:val="00280929"/>
    <w:rsid w:val="0029022A"/>
    <w:rsid w:val="002A5F5D"/>
    <w:rsid w:val="002B6340"/>
    <w:rsid w:val="002C379C"/>
    <w:rsid w:val="002C75CA"/>
    <w:rsid w:val="002D4B12"/>
    <w:rsid w:val="002E0E41"/>
    <w:rsid w:val="002F0A0C"/>
    <w:rsid w:val="002F3930"/>
    <w:rsid w:val="00306043"/>
    <w:rsid w:val="00315B65"/>
    <w:rsid w:val="00322FDA"/>
    <w:rsid w:val="00333656"/>
    <w:rsid w:val="00334159"/>
    <w:rsid w:val="00335D75"/>
    <w:rsid w:val="00337E63"/>
    <w:rsid w:val="00337F35"/>
    <w:rsid w:val="00345982"/>
    <w:rsid w:val="00346D08"/>
    <w:rsid w:val="003502A0"/>
    <w:rsid w:val="0035517D"/>
    <w:rsid w:val="00355A31"/>
    <w:rsid w:val="003728DA"/>
    <w:rsid w:val="00377DDF"/>
    <w:rsid w:val="003849A2"/>
    <w:rsid w:val="003A4835"/>
    <w:rsid w:val="003B0552"/>
    <w:rsid w:val="003B2E11"/>
    <w:rsid w:val="003B2F97"/>
    <w:rsid w:val="003B391E"/>
    <w:rsid w:val="003B629F"/>
    <w:rsid w:val="003C49B9"/>
    <w:rsid w:val="003C5562"/>
    <w:rsid w:val="003C693D"/>
    <w:rsid w:val="003D1A23"/>
    <w:rsid w:val="003D41DD"/>
    <w:rsid w:val="003D7BE7"/>
    <w:rsid w:val="003E0CA1"/>
    <w:rsid w:val="003E21E8"/>
    <w:rsid w:val="0041491D"/>
    <w:rsid w:val="00420B18"/>
    <w:rsid w:val="0043497B"/>
    <w:rsid w:val="004372E9"/>
    <w:rsid w:val="0044360D"/>
    <w:rsid w:val="00445F9E"/>
    <w:rsid w:val="004474D4"/>
    <w:rsid w:val="00495A04"/>
    <w:rsid w:val="004A72BD"/>
    <w:rsid w:val="004B3CBB"/>
    <w:rsid w:val="004C7D80"/>
    <w:rsid w:val="004E2D15"/>
    <w:rsid w:val="004E4B3A"/>
    <w:rsid w:val="00505C6B"/>
    <w:rsid w:val="0051129D"/>
    <w:rsid w:val="00516688"/>
    <w:rsid w:val="00516D48"/>
    <w:rsid w:val="005214D1"/>
    <w:rsid w:val="0054787E"/>
    <w:rsid w:val="0055020D"/>
    <w:rsid w:val="00551591"/>
    <w:rsid w:val="005716AA"/>
    <w:rsid w:val="005727DA"/>
    <w:rsid w:val="00581649"/>
    <w:rsid w:val="00585D08"/>
    <w:rsid w:val="00597635"/>
    <w:rsid w:val="005A1552"/>
    <w:rsid w:val="005B1A3B"/>
    <w:rsid w:val="005B4588"/>
    <w:rsid w:val="005C2BFB"/>
    <w:rsid w:val="005C42D1"/>
    <w:rsid w:val="005C574B"/>
    <w:rsid w:val="005C7425"/>
    <w:rsid w:val="005C7E9F"/>
    <w:rsid w:val="005D22B9"/>
    <w:rsid w:val="005E5DA6"/>
    <w:rsid w:val="005E6A35"/>
    <w:rsid w:val="00603C85"/>
    <w:rsid w:val="00605D9E"/>
    <w:rsid w:val="00606D64"/>
    <w:rsid w:val="0061047B"/>
    <w:rsid w:val="00613C02"/>
    <w:rsid w:val="006142E7"/>
    <w:rsid w:val="00615C80"/>
    <w:rsid w:val="00626919"/>
    <w:rsid w:val="0063573D"/>
    <w:rsid w:val="006414BD"/>
    <w:rsid w:val="00641E74"/>
    <w:rsid w:val="00643D09"/>
    <w:rsid w:val="0064467A"/>
    <w:rsid w:val="00651B0D"/>
    <w:rsid w:val="006533DF"/>
    <w:rsid w:val="006554E6"/>
    <w:rsid w:val="00661D8A"/>
    <w:rsid w:val="00664199"/>
    <w:rsid w:val="00671AC9"/>
    <w:rsid w:val="00690745"/>
    <w:rsid w:val="006A0094"/>
    <w:rsid w:val="006A709A"/>
    <w:rsid w:val="006B33DC"/>
    <w:rsid w:val="006B548E"/>
    <w:rsid w:val="006C7E63"/>
    <w:rsid w:val="006D06DE"/>
    <w:rsid w:val="006E23F7"/>
    <w:rsid w:val="006F2D0C"/>
    <w:rsid w:val="00702F82"/>
    <w:rsid w:val="00710A2B"/>
    <w:rsid w:val="0072241F"/>
    <w:rsid w:val="00724BB8"/>
    <w:rsid w:val="007259E7"/>
    <w:rsid w:val="00730EEA"/>
    <w:rsid w:val="00730FAD"/>
    <w:rsid w:val="00732E2D"/>
    <w:rsid w:val="00734D7B"/>
    <w:rsid w:val="007356C3"/>
    <w:rsid w:val="007359AE"/>
    <w:rsid w:val="00737F26"/>
    <w:rsid w:val="0074355B"/>
    <w:rsid w:val="00751E86"/>
    <w:rsid w:val="0075406B"/>
    <w:rsid w:val="00755600"/>
    <w:rsid w:val="007626AD"/>
    <w:rsid w:val="00767D06"/>
    <w:rsid w:val="00782A48"/>
    <w:rsid w:val="007A0FF4"/>
    <w:rsid w:val="007A238C"/>
    <w:rsid w:val="007A5F78"/>
    <w:rsid w:val="007A6C19"/>
    <w:rsid w:val="007A76A7"/>
    <w:rsid w:val="007B0273"/>
    <w:rsid w:val="007C0DB2"/>
    <w:rsid w:val="007C4D29"/>
    <w:rsid w:val="007C4DB2"/>
    <w:rsid w:val="007C5561"/>
    <w:rsid w:val="0081611C"/>
    <w:rsid w:val="00817771"/>
    <w:rsid w:val="00822C28"/>
    <w:rsid w:val="00842462"/>
    <w:rsid w:val="00852905"/>
    <w:rsid w:val="008538A7"/>
    <w:rsid w:val="0086058C"/>
    <w:rsid w:val="008669C1"/>
    <w:rsid w:val="00872CCF"/>
    <w:rsid w:val="008804FE"/>
    <w:rsid w:val="00883ED7"/>
    <w:rsid w:val="008901E6"/>
    <w:rsid w:val="008924D7"/>
    <w:rsid w:val="00894700"/>
    <w:rsid w:val="0089527A"/>
    <w:rsid w:val="008A1826"/>
    <w:rsid w:val="008A2BA1"/>
    <w:rsid w:val="008B0D55"/>
    <w:rsid w:val="008B3878"/>
    <w:rsid w:val="008B3D02"/>
    <w:rsid w:val="008B47D4"/>
    <w:rsid w:val="008D32AA"/>
    <w:rsid w:val="008D70F8"/>
    <w:rsid w:val="008D7B02"/>
    <w:rsid w:val="008D7CF4"/>
    <w:rsid w:val="008E2366"/>
    <w:rsid w:val="008E2B2E"/>
    <w:rsid w:val="008E6C31"/>
    <w:rsid w:val="00900A04"/>
    <w:rsid w:val="009347D3"/>
    <w:rsid w:val="00936861"/>
    <w:rsid w:val="00941039"/>
    <w:rsid w:val="009423B1"/>
    <w:rsid w:val="00942609"/>
    <w:rsid w:val="00953430"/>
    <w:rsid w:val="00957E7E"/>
    <w:rsid w:val="00970D1D"/>
    <w:rsid w:val="00970E58"/>
    <w:rsid w:val="009748DB"/>
    <w:rsid w:val="00974E2A"/>
    <w:rsid w:val="009772BD"/>
    <w:rsid w:val="009844D6"/>
    <w:rsid w:val="00984E68"/>
    <w:rsid w:val="00987BDC"/>
    <w:rsid w:val="00992CA8"/>
    <w:rsid w:val="009A2DB0"/>
    <w:rsid w:val="009A3A1E"/>
    <w:rsid w:val="009B6B72"/>
    <w:rsid w:val="009E200F"/>
    <w:rsid w:val="009E5001"/>
    <w:rsid w:val="009F382D"/>
    <w:rsid w:val="00A04771"/>
    <w:rsid w:val="00A07B63"/>
    <w:rsid w:val="00A11A28"/>
    <w:rsid w:val="00A35CD3"/>
    <w:rsid w:val="00A36605"/>
    <w:rsid w:val="00A375BF"/>
    <w:rsid w:val="00A37DD7"/>
    <w:rsid w:val="00A44FF6"/>
    <w:rsid w:val="00A55BB3"/>
    <w:rsid w:val="00A62001"/>
    <w:rsid w:val="00A6280C"/>
    <w:rsid w:val="00A67A41"/>
    <w:rsid w:val="00A71497"/>
    <w:rsid w:val="00A724D7"/>
    <w:rsid w:val="00A72FE4"/>
    <w:rsid w:val="00A7371B"/>
    <w:rsid w:val="00A76B84"/>
    <w:rsid w:val="00A76EE5"/>
    <w:rsid w:val="00A77551"/>
    <w:rsid w:val="00A81BFD"/>
    <w:rsid w:val="00A85335"/>
    <w:rsid w:val="00A86A71"/>
    <w:rsid w:val="00A93FDB"/>
    <w:rsid w:val="00A94162"/>
    <w:rsid w:val="00AA10DE"/>
    <w:rsid w:val="00AA4B0A"/>
    <w:rsid w:val="00AB0E3E"/>
    <w:rsid w:val="00AC4F24"/>
    <w:rsid w:val="00AC51ED"/>
    <w:rsid w:val="00AC7D36"/>
    <w:rsid w:val="00AC7FC0"/>
    <w:rsid w:val="00AD115D"/>
    <w:rsid w:val="00AD285B"/>
    <w:rsid w:val="00AD3D75"/>
    <w:rsid w:val="00AE183E"/>
    <w:rsid w:val="00B01DEA"/>
    <w:rsid w:val="00B03E25"/>
    <w:rsid w:val="00B15257"/>
    <w:rsid w:val="00B15356"/>
    <w:rsid w:val="00B16F1C"/>
    <w:rsid w:val="00B32F41"/>
    <w:rsid w:val="00B4010B"/>
    <w:rsid w:val="00B41C0F"/>
    <w:rsid w:val="00B4268A"/>
    <w:rsid w:val="00B52A5C"/>
    <w:rsid w:val="00B5734E"/>
    <w:rsid w:val="00B756B5"/>
    <w:rsid w:val="00B8348C"/>
    <w:rsid w:val="00B85CA2"/>
    <w:rsid w:val="00B862F1"/>
    <w:rsid w:val="00B86C26"/>
    <w:rsid w:val="00B95A90"/>
    <w:rsid w:val="00BA0771"/>
    <w:rsid w:val="00BD5B8C"/>
    <w:rsid w:val="00BD5BC2"/>
    <w:rsid w:val="00BE143F"/>
    <w:rsid w:val="00BF0A3C"/>
    <w:rsid w:val="00BF4892"/>
    <w:rsid w:val="00BF4BD3"/>
    <w:rsid w:val="00BF4DF6"/>
    <w:rsid w:val="00C071F6"/>
    <w:rsid w:val="00C22EF3"/>
    <w:rsid w:val="00C30638"/>
    <w:rsid w:val="00C34F17"/>
    <w:rsid w:val="00C435E9"/>
    <w:rsid w:val="00C547B9"/>
    <w:rsid w:val="00C628E8"/>
    <w:rsid w:val="00C62BB0"/>
    <w:rsid w:val="00C67C63"/>
    <w:rsid w:val="00C92F3D"/>
    <w:rsid w:val="00C932E2"/>
    <w:rsid w:val="00C95381"/>
    <w:rsid w:val="00C95897"/>
    <w:rsid w:val="00CA4177"/>
    <w:rsid w:val="00CA41E5"/>
    <w:rsid w:val="00CB06FE"/>
    <w:rsid w:val="00CB1C87"/>
    <w:rsid w:val="00CB716B"/>
    <w:rsid w:val="00CC531E"/>
    <w:rsid w:val="00CD0485"/>
    <w:rsid w:val="00CE11D9"/>
    <w:rsid w:val="00CF0F2C"/>
    <w:rsid w:val="00CF165B"/>
    <w:rsid w:val="00D13444"/>
    <w:rsid w:val="00D2594E"/>
    <w:rsid w:val="00D270AF"/>
    <w:rsid w:val="00D3070D"/>
    <w:rsid w:val="00D3350D"/>
    <w:rsid w:val="00D43B7E"/>
    <w:rsid w:val="00D464E9"/>
    <w:rsid w:val="00D47CB1"/>
    <w:rsid w:val="00D511F2"/>
    <w:rsid w:val="00D52830"/>
    <w:rsid w:val="00D64755"/>
    <w:rsid w:val="00D67DDA"/>
    <w:rsid w:val="00D70DC0"/>
    <w:rsid w:val="00D9108D"/>
    <w:rsid w:val="00DA6622"/>
    <w:rsid w:val="00DB50B5"/>
    <w:rsid w:val="00DB7FE8"/>
    <w:rsid w:val="00DC2D72"/>
    <w:rsid w:val="00DC37C3"/>
    <w:rsid w:val="00DD1A43"/>
    <w:rsid w:val="00DD47DE"/>
    <w:rsid w:val="00DE0E03"/>
    <w:rsid w:val="00DE1733"/>
    <w:rsid w:val="00DF31D6"/>
    <w:rsid w:val="00DF36F9"/>
    <w:rsid w:val="00E150A3"/>
    <w:rsid w:val="00E208C8"/>
    <w:rsid w:val="00E30BC3"/>
    <w:rsid w:val="00E31A7E"/>
    <w:rsid w:val="00E472F9"/>
    <w:rsid w:val="00E56665"/>
    <w:rsid w:val="00E63316"/>
    <w:rsid w:val="00E8252E"/>
    <w:rsid w:val="00EA557A"/>
    <w:rsid w:val="00EB5E07"/>
    <w:rsid w:val="00EC2CF4"/>
    <w:rsid w:val="00EC5F3C"/>
    <w:rsid w:val="00EC6FB7"/>
    <w:rsid w:val="00ED0FF5"/>
    <w:rsid w:val="00ED4EBE"/>
    <w:rsid w:val="00ED72C3"/>
    <w:rsid w:val="00EE2350"/>
    <w:rsid w:val="00EE7557"/>
    <w:rsid w:val="00EF1686"/>
    <w:rsid w:val="00F1037A"/>
    <w:rsid w:val="00F24711"/>
    <w:rsid w:val="00F249E4"/>
    <w:rsid w:val="00F429CC"/>
    <w:rsid w:val="00F473A6"/>
    <w:rsid w:val="00F5107C"/>
    <w:rsid w:val="00F656D1"/>
    <w:rsid w:val="00F65712"/>
    <w:rsid w:val="00F67503"/>
    <w:rsid w:val="00F721EB"/>
    <w:rsid w:val="00F776CB"/>
    <w:rsid w:val="00F777DF"/>
    <w:rsid w:val="00F823CA"/>
    <w:rsid w:val="00F826D7"/>
    <w:rsid w:val="00F84DB8"/>
    <w:rsid w:val="00F8590D"/>
    <w:rsid w:val="00F91FD6"/>
    <w:rsid w:val="00FA5637"/>
    <w:rsid w:val="00FA5DA2"/>
    <w:rsid w:val="00FB2A57"/>
    <w:rsid w:val="00FD308B"/>
    <w:rsid w:val="00FD63CF"/>
    <w:rsid w:val="00FD6952"/>
    <w:rsid w:val="00FD74F0"/>
    <w:rsid w:val="00FE0AA2"/>
    <w:rsid w:val="00FE20B8"/>
    <w:rsid w:val="00FE5AA6"/>
    <w:rsid w:val="00FF3330"/>
    <w:rsid w:val="00FF56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v:textbox inset="5.85pt,.7pt,5.85pt,.7pt"/>
    </o:shapedefaults>
    <o:shapelayout v:ext="edit">
      <o:idmap v:ext="edit" data="1"/>
    </o:shapelayout>
  </w:shapeDefaults>
  <w:decimalSymbol w:val="."/>
  <w:listSeparator w:val=","/>
  <w14:docId w14:val="72A674A7"/>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5A04"/>
    <w:rPr>
      <w:rFonts w:ascii="Arial" w:eastAsia="Times New Roman" w:hAnsi="Arial" w:cs="Times New Roman"/>
      <w:sz w:val="19"/>
      <w:szCs w:val="20"/>
    </w:rPr>
  </w:style>
  <w:style w:type="paragraph" w:styleId="Heading1">
    <w:name w:val="heading 1"/>
    <w:basedOn w:val="Normal"/>
    <w:next w:val="Normal"/>
    <w:link w:val="Heading1Char"/>
    <w:uiPriority w:val="9"/>
    <w:qFormat/>
    <w:rsid w:val="00AA10DE"/>
    <w:pPr>
      <w:keepNext/>
      <w:keepLines/>
      <w:numPr>
        <w:numId w:val="4"/>
      </w:numPr>
      <w:pBdr>
        <w:top w:val="single" w:sz="4" w:space="6" w:color="FFFFFF" w:themeColor="background1"/>
        <w:left w:val="single" w:sz="4" w:space="11" w:color="FFFFFF" w:themeColor="background1"/>
        <w:bottom w:val="single" w:sz="4" w:space="6" w:color="4F81BD" w:themeColor="accent1"/>
      </w:pBdr>
      <w:shd w:val="clear" w:color="auto" w:fill="EE7D30"/>
      <w:spacing w:before="360" w:after="240"/>
      <w:ind w:left="1440" w:right="1440" w:firstLine="0"/>
      <w:outlineLvl w:val="0"/>
    </w:pPr>
    <w:rPr>
      <w:rFonts w:asciiTheme="majorHAnsi" w:eastAsiaTheme="majorEastAsia" w:hAnsiTheme="majorHAnsi" w:cstheme="majorBidi"/>
      <w:b/>
      <w:smallCaps/>
      <w:sz w:val="32"/>
      <w:szCs w:val="32"/>
    </w:rPr>
  </w:style>
  <w:style w:type="paragraph" w:styleId="Heading2">
    <w:name w:val="heading 2"/>
    <w:aliases w:val="h2,2 headline,1.1.1,H2,Heading 2 Hidden,Activity,ASAPHeading 2,h2 Char,2 headline Char"/>
    <w:basedOn w:val="Heading1"/>
    <w:next w:val="Normal"/>
    <w:link w:val="Heading2Char"/>
    <w:uiPriority w:val="9"/>
    <w:unhideWhenUsed/>
    <w:qFormat/>
    <w:rsid w:val="00AA10DE"/>
    <w:pPr>
      <w:numPr>
        <w:ilvl w:val="1"/>
      </w:numPr>
      <w:pBdr>
        <w:left w:val="single" w:sz="4" w:space="0" w:color="FFFFFF" w:themeColor="background1"/>
        <w:bottom w:val="single" w:sz="4" w:space="6" w:color="EE7D30"/>
      </w:pBdr>
      <w:shd w:val="clear" w:color="auto" w:fill="auto"/>
      <w:spacing w:before="320" w:after="40"/>
      <w:ind w:left="576" w:right="0"/>
      <w:outlineLvl w:val="1"/>
    </w:pPr>
    <w:rPr>
      <w:rFonts w:eastAsia="MS Gothic" w:cs="Arial"/>
      <w:smallCaps w:val="0"/>
      <w:color w:val="4F81BD" w:themeColor="accent1"/>
      <w:sz w:val="28"/>
      <w:szCs w:val="26"/>
    </w:rPr>
  </w:style>
  <w:style w:type="paragraph" w:styleId="Heading3">
    <w:name w:val="heading 3"/>
    <w:basedOn w:val="Normal"/>
    <w:next w:val="Normal"/>
    <w:link w:val="Heading3Char"/>
    <w:uiPriority w:val="9"/>
    <w:unhideWhenUsed/>
    <w:qFormat/>
    <w:rsid w:val="00AA10DE"/>
    <w:pPr>
      <w:keepNext/>
      <w:keepLines/>
      <w:numPr>
        <w:ilvl w:val="2"/>
        <w:numId w:val="4"/>
      </w:numPr>
      <w:spacing w:before="200" w:line="264" w:lineRule="auto"/>
      <w:jc w:val="both"/>
      <w:outlineLvl w:val="2"/>
    </w:pPr>
    <w:rPr>
      <w:rFonts w:asciiTheme="majorHAnsi" w:eastAsiaTheme="majorEastAsia" w:hAnsiTheme="majorHAnsi" w:cstheme="majorBidi"/>
      <w:bCs/>
      <w:color w:val="76923C" w:themeColor="accent3" w:themeShade="BF"/>
      <w:sz w:val="24"/>
      <w:szCs w:val="24"/>
    </w:rPr>
  </w:style>
  <w:style w:type="paragraph" w:styleId="Heading4">
    <w:name w:val="heading 4"/>
    <w:basedOn w:val="Normal"/>
    <w:next w:val="Normal"/>
    <w:link w:val="Heading4Char"/>
    <w:uiPriority w:val="9"/>
    <w:unhideWhenUsed/>
    <w:qFormat/>
    <w:rsid w:val="00AA10DE"/>
    <w:pPr>
      <w:keepNext/>
      <w:keepLines/>
      <w:numPr>
        <w:ilvl w:val="3"/>
        <w:numId w:val="4"/>
      </w:numPr>
      <w:spacing w:before="200" w:line="264" w:lineRule="auto"/>
      <w:outlineLvl w:val="3"/>
    </w:pPr>
    <w:rPr>
      <w:rFonts w:asciiTheme="majorHAnsi" w:eastAsiaTheme="majorEastAsia" w:hAnsiTheme="majorHAnsi" w:cstheme="majorBidi"/>
      <w:bCs/>
      <w:i/>
      <w:iCs/>
      <w:color w:val="4F81BD" w:themeColor="accent1"/>
      <w:sz w:val="24"/>
      <w:szCs w:val="24"/>
    </w:rPr>
  </w:style>
  <w:style w:type="paragraph" w:styleId="Heading5">
    <w:name w:val="heading 5"/>
    <w:basedOn w:val="Normal"/>
    <w:next w:val="Normal"/>
    <w:link w:val="Heading5Char"/>
    <w:uiPriority w:val="9"/>
    <w:semiHidden/>
    <w:unhideWhenUsed/>
    <w:qFormat/>
    <w:rsid w:val="00AA10DE"/>
    <w:pPr>
      <w:keepNext/>
      <w:keepLines/>
      <w:numPr>
        <w:ilvl w:val="4"/>
        <w:numId w:val="4"/>
      </w:numPr>
      <w:spacing w:before="200" w:line="264" w:lineRule="auto"/>
      <w:jc w:val="both"/>
      <w:outlineLvl w:val="4"/>
    </w:pPr>
    <w:rPr>
      <w:rFonts w:asciiTheme="majorHAnsi" w:eastAsiaTheme="majorEastAsia" w:hAnsiTheme="majorHAnsi" w:cstheme="majorBidi"/>
      <w:color w:val="1B5C92"/>
      <w:sz w:val="24"/>
      <w:szCs w:val="24"/>
    </w:rPr>
  </w:style>
  <w:style w:type="paragraph" w:styleId="Heading6">
    <w:name w:val="heading 6"/>
    <w:basedOn w:val="Normal"/>
    <w:next w:val="Normal"/>
    <w:link w:val="Heading6Char"/>
    <w:uiPriority w:val="9"/>
    <w:semiHidden/>
    <w:unhideWhenUsed/>
    <w:qFormat/>
    <w:rsid w:val="00AA10DE"/>
    <w:pPr>
      <w:keepNext/>
      <w:keepLines/>
      <w:numPr>
        <w:ilvl w:val="5"/>
        <w:numId w:val="4"/>
      </w:numPr>
      <w:spacing w:before="200" w:line="264" w:lineRule="auto"/>
      <w:jc w:val="both"/>
      <w:outlineLvl w:val="5"/>
    </w:pPr>
    <w:rPr>
      <w:rFonts w:asciiTheme="majorHAnsi" w:eastAsiaTheme="majorEastAsia" w:hAnsiTheme="majorHAnsi" w:cstheme="majorBidi"/>
      <w:i/>
      <w:iCs/>
      <w:color w:val="243F60" w:themeColor="accent1" w:themeShade="7F"/>
      <w:sz w:val="24"/>
      <w:szCs w:val="24"/>
    </w:rPr>
  </w:style>
  <w:style w:type="paragraph" w:styleId="Heading7">
    <w:name w:val="heading 7"/>
    <w:basedOn w:val="Normal"/>
    <w:next w:val="Normal"/>
    <w:link w:val="Heading7Char"/>
    <w:uiPriority w:val="9"/>
    <w:semiHidden/>
    <w:unhideWhenUsed/>
    <w:qFormat/>
    <w:rsid w:val="00AA10DE"/>
    <w:pPr>
      <w:keepNext/>
      <w:keepLines/>
      <w:numPr>
        <w:ilvl w:val="6"/>
        <w:numId w:val="4"/>
      </w:numPr>
      <w:spacing w:before="200" w:line="264" w:lineRule="auto"/>
      <w:jc w:val="both"/>
      <w:outlineLvl w:val="6"/>
    </w:pPr>
    <w:rPr>
      <w:rFonts w:asciiTheme="majorHAnsi" w:eastAsiaTheme="majorEastAsia" w:hAnsiTheme="majorHAnsi" w:cstheme="majorBidi"/>
      <w:i/>
      <w:iCs/>
      <w:color w:val="17365D" w:themeColor="text2" w:themeShade="BF"/>
      <w:sz w:val="24"/>
      <w:szCs w:val="24"/>
    </w:rPr>
  </w:style>
  <w:style w:type="paragraph" w:styleId="Heading8">
    <w:name w:val="heading 8"/>
    <w:basedOn w:val="Normal"/>
    <w:next w:val="Normal"/>
    <w:link w:val="Heading8Char"/>
    <w:uiPriority w:val="9"/>
    <w:semiHidden/>
    <w:unhideWhenUsed/>
    <w:qFormat/>
    <w:rsid w:val="00AA10DE"/>
    <w:pPr>
      <w:keepNext/>
      <w:keepLines/>
      <w:numPr>
        <w:ilvl w:val="7"/>
        <w:numId w:val="4"/>
      </w:numPr>
      <w:spacing w:before="200" w:line="264" w:lineRule="auto"/>
      <w:jc w:val="both"/>
      <w:outlineLvl w:val="7"/>
    </w:pPr>
    <w:rPr>
      <w:rFonts w:asciiTheme="majorHAnsi" w:eastAsiaTheme="majorEastAsia" w:hAnsiTheme="majorHAnsi" w:cstheme="majorBidi"/>
      <w:color w:val="17365D" w:themeColor="text2" w:themeShade="BF"/>
      <w:sz w:val="20"/>
    </w:rPr>
  </w:style>
  <w:style w:type="paragraph" w:styleId="Heading9">
    <w:name w:val="heading 9"/>
    <w:basedOn w:val="Normal"/>
    <w:next w:val="Normal"/>
    <w:link w:val="Heading9Char"/>
    <w:uiPriority w:val="9"/>
    <w:semiHidden/>
    <w:unhideWhenUsed/>
    <w:qFormat/>
    <w:rsid w:val="00AA10DE"/>
    <w:pPr>
      <w:keepNext/>
      <w:keepLines/>
      <w:numPr>
        <w:ilvl w:val="8"/>
        <w:numId w:val="4"/>
      </w:numPr>
      <w:spacing w:before="200" w:line="264" w:lineRule="auto"/>
      <w:jc w:val="both"/>
      <w:outlineLvl w:val="8"/>
    </w:pPr>
    <w:rPr>
      <w:rFonts w:asciiTheme="majorHAnsi" w:eastAsiaTheme="majorEastAsia" w:hAnsiTheme="majorHAnsi" w:cstheme="majorBidi"/>
      <w:i/>
      <w:iCs/>
      <w:color w:val="17365D" w:themeColor="text2" w:themeShade="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5A04"/>
    <w:pPr>
      <w:tabs>
        <w:tab w:val="center" w:pos="4680"/>
        <w:tab w:val="right" w:pos="9360"/>
      </w:tabs>
    </w:pPr>
  </w:style>
  <w:style w:type="character" w:customStyle="1" w:styleId="HeaderChar">
    <w:name w:val="Header Char"/>
    <w:basedOn w:val="DefaultParagraphFont"/>
    <w:link w:val="Header"/>
    <w:uiPriority w:val="99"/>
    <w:rsid w:val="00495A04"/>
    <w:rPr>
      <w:rFonts w:ascii="Arial" w:eastAsia="Times New Roman" w:hAnsi="Arial" w:cs="Times New Roman"/>
      <w:sz w:val="19"/>
      <w:szCs w:val="20"/>
    </w:rPr>
  </w:style>
  <w:style w:type="paragraph" w:styleId="Footer">
    <w:name w:val="footer"/>
    <w:basedOn w:val="Normal"/>
    <w:link w:val="FooterChar"/>
    <w:unhideWhenUsed/>
    <w:rsid w:val="00495A04"/>
    <w:pPr>
      <w:tabs>
        <w:tab w:val="center" w:pos="4680"/>
        <w:tab w:val="right" w:pos="9360"/>
      </w:tabs>
    </w:pPr>
  </w:style>
  <w:style w:type="character" w:customStyle="1" w:styleId="FooterChar">
    <w:name w:val="Footer Char"/>
    <w:basedOn w:val="DefaultParagraphFont"/>
    <w:link w:val="Footer"/>
    <w:rsid w:val="00495A04"/>
    <w:rPr>
      <w:rFonts w:ascii="Arial" w:eastAsia="Times New Roman" w:hAnsi="Arial" w:cs="Times New Roman"/>
      <w:sz w:val="19"/>
      <w:szCs w:val="20"/>
    </w:rPr>
  </w:style>
  <w:style w:type="paragraph" w:customStyle="1" w:styleId="FieldText">
    <w:name w:val="Field Text"/>
    <w:basedOn w:val="Normal"/>
    <w:rsid w:val="00495A04"/>
    <w:pPr>
      <w:spacing w:before="60" w:after="60"/>
    </w:pPr>
  </w:style>
  <w:style w:type="paragraph" w:styleId="ListParagraph">
    <w:name w:val="List Paragraph"/>
    <w:basedOn w:val="Normal"/>
    <w:uiPriority w:val="34"/>
    <w:qFormat/>
    <w:rsid w:val="00495A04"/>
    <w:pPr>
      <w:spacing w:after="200" w:line="276" w:lineRule="auto"/>
      <w:ind w:left="720"/>
      <w:contextualSpacing/>
    </w:pPr>
    <w:rPr>
      <w:rFonts w:ascii="Calibri" w:eastAsia="Calibri" w:hAnsi="Calibri"/>
      <w:sz w:val="22"/>
      <w:szCs w:val="22"/>
    </w:rPr>
  </w:style>
  <w:style w:type="table" w:styleId="TableGrid">
    <w:name w:val="Table Grid"/>
    <w:basedOn w:val="TableNormal"/>
    <w:uiPriority w:val="59"/>
    <w:rsid w:val="00495A04"/>
    <w:rPr>
      <w:rFonts w:eastAsiaTheme="minorHAns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495A04"/>
    <w:rPr>
      <w:color w:val="0000FF" w:themeColor="hyperlink"/>
      <w:u w:val="single"/>
    </w:rPr>
  </w:style>
  <w:style w:type="paragraph" w:styleId="BalloonText">
    <w:name w:val="Balloon Text"/>
    <w:basedOn w:val="Normal"/>
    <w:link w:val="BalloonTextChar"/>
    <w:uiPriority w:val="99"/>
    <w:semiHidden/>
    <w:unhideWhenUsed/>
    <w:rsid w:val="00495A0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95A04"/>
    <w:rPr>
      <w:rFonts w:ascii="Lucida Grande" w:eastAsia="Times New Roman" w:hAnsi="Lucida Grande" w:cs="Lucida Grande"/>
      <w:sz w:val="18"/>
      <w:szCs w:val="18"/>
    </w:rPr>
  </w:style>
  <w:style w:type="character" w:styleId="FollowedHyperlink">
    <w:name w:val="FollowedHyperlink"/>
    <w:basedOn w:val="DefaultParagraphFont"/>
    <w:uiPriority w:val="99"/>
    <w:semiHidden/>
    <w:unhideWhenUsed/>
    <w:rsid w:val="00A76EE5"/>
    <w:rPr>
      <w:color w:val="800080" w:themeColor="followedHyperlink"/>
      <w:u w:val="single"/>
    </w:rPr>
  </w:style>
  <w:style w:type="character" w:styleId="CommentReference">
    <w:name w:val="annotation reference"/>
    <w:basedOn w:val="DefaultParagraphFont"/>
    <w:uiPriority w:val="99"/>
    <w:semiHidden/>
    <w:unhideWhenUsed/>
    <w:rsid w:val="004E2D15"/>
    <w:rPr>
      <w:sz w:val="18"/>
      <w:szCs w:val="18"/>
    </w:rPr>
  </w:style>
  <w:style w:type="paragraph" w:styleId="CommentText">
    <w:name w:val="annotation text"/>
    <w:basedOn w:val="Normal"/>
    <w:link w:val="CommentTextChar"/>
    <w:uiPriority w:val="99"/>
    <w:semiHidden/>
    <w:unhideWhenUsed/>
    <w:rsid w:val="004E2D15"/>
    <w:rPr>
      <w:sz w:val="24"/>
      <w:szCs w:val="24"/>
    </w:rPr>
  </w:style>
  <w:style w:type="character" w:customStyle="1" w:styleId="CommentTextChar">
    <w:name w:val="Comment Text Char"/>
    <w:basedOn w:val="DefaultParagraphFont"/>
    <w:link w:val="CommentText"/>
    <w:uiPriority w:val="99"/>
    <w:semiHidden/>
    <w:rsid w:val="004E2D15"/>
    <w:rPr>
      <w:rFonts w:ascii="Arial" w:eastAsia="Times New Roman" w:hAnsi="Arial" w:cs="Times New Roman"/>
    </w:rPr>
  </w:style>
  <w:style w:type="paragraph" w:styleId="CommentSubject">
    <w:name w:val="annotation subject"/>
    <w:basedOn w:val="CommentText"/>
    <w:next w:val="CommentText"/>
    <w:link w:val="CommentSubjectChar"/>
    <w:uiPriority w:val="99"/>
    <w:semiHidden/>
    <w:unhideWhenUsed/>
    <w:rsid w:val="004E2D15"/>
    <w:rPr>
      <w:b/>
      <w:bCs/>
      <w:sz w:val="20"/>
      <w:szCs w:val="20"/>
    </w:rPr>
  </w:style>
  <w:style w:type="character" w:customStyle="1" w:styleId="CommentSubjectChar">
    <w:name w:val="Comment Subject Char"/>
    <w:basedOn w:val="CommentTextChar"/>
    <w:link w:val="CommentSubject"/>
    <w:uiPriority w:val="99"/>
    <w:semiHidden/>
    <w:rsid w:val="004E2D15"/>
    <w:rPr>
      <w:rFonts w:ascii="Arial" w:eastAsia="Times New Roman" w:hAnsi="Arial" w:cs="Times New Roman"/>
      <w:b/>
      <w:bCs/>
      <w:sz w:val="20"/>
      <w:szCs w:val="20"/>
    </w:rPr>
  </w:style>
  <w:style w:type="character" w:customStyle="1" w:styleId="Heading1Char">
    <w:name w:val="Heading 1 Char"/>
    <w:basedOn w:val="DefaultParagraphFont"/>
    <w:link w:val="Heading1"/>
    <w:uiPriority w:val="9"/>
    <w:rsid w:val="00AA10DE"/>
    <w:rPr>
      <w:rFonts w:asciiTheme="majorHAnsi" w:eastAsiaTheme="majorEastAsia" w:hAnsiTheme="majorHAnsi" w:cstheme="majorBidi"/>
      <w:b/>
      <w:smallCaps/>
      <w:sz w:val="32"/>
      <w:szCs w:val="32"/>
      <w:shd w:val="clear" w:color="auto" w:fill="EE7D30"/>
    </w:rPr>
  </w:style>
  <w:style w:type="character" w:customStyle="1" w:styleId="Heading2Char">
    <w:name w:val="Heading 2 Char"/>
    <w:aliases w:val="h2 Char1,2 headline Char1,1.1.1 Char,H2 Char,Heading 2 Hidden Char,Activity Char,ASAPHeading 2 Char,h2 Char Char,2 headline Char Char"/>
    <w:basedOn w:val="DefaultParagraphFont"/>
    <w:link w:val="Heading2"/>
    <w:uiPriority w:val="9"/>
    <w:rsid w:val="00AA10DE"/>
    <w:rPr>
      <w:rFonts w:asciiTheme="majorHAnsi" w:eastAsia="MS Gothic" w:hAnsiTheme="majorHAnsi" w:cs="Arial"/>
      <w:b/>
      <w:color w:val="4F81BD" w:themeColor="accent1"/>
      <w:sz w:val="28"/>
      <w:szCs w:val="26"/>
    </w:rPr>
  </w:style>
  <w:style w:type="character" w:customStyle="1" w:styleId="Heading3Char">
    <w:name w:val="Heading 3 Char"/>
    <w:basedOn w:val="DefaultParagraphFont"/>
    <w:link w:val="Heading3"/>
    <w:uiPriority w:val="9"/>
    <w:rsid w:val="00AA10DE"/>
    <w:rPr>
      <w:rFonts w:asciiTheme="majorHAnsi" w:eastAsiaTheme="majorEastAsia" w:hAnsiTheme="majorHAnsi" w:cstheme="majorBidi"/>
      <w:bCs/>
      <w:color w:val="76923C" w:themeColor="accent3" w:themeShade="BF"/>
    </w:rPr>
  </w:style>
  <w:style w:type="character" w:customStyle="1" w:styleId="Heading4Char">
    <w:name w:val="Heading 4 Char"/>
    <w:basedOn w:val="DefaultParagraphFont"/>
    <w:link w:val="Heading4"/>
    <w:uiPriority w:val="9"/>
    <w:rsid w:val="00AA10DE"/>
    <w:rPr>
      <w:rFonts w:asciiTheme="majorHAnsi" w:eastAsiaTheme="majorEastAsia" w:hAnsiTheme="majorHAnsi" w:cstheme="majorBidi"/>
      <w:bCs/>
      <w:i/>
      <w:iCs/>
      <w:color w:val="4F81BD" w:themeColor="accent1"/>
    </w:rPr>
  </w:style>
  <w:style w:type="character" w:customStyle="1" w:styleId="Heading5Char">
    <w:name w:val="Heading 5 Char"/>
    <w:basedOn w:val="DefaultParagraphFont"/>
    <w:link w:val="Heading5"/>
    <w:uiPriority w:val="9"/>
    <w:semiHidden/>
    <w:rsid w:val="00AA10DE"/>
    <w:rPr>
      <w:rFonts w:asciiTheme="majorHAnsi" w:eastAsiaTheme="majorEastAsia" w:hAnsiTheme="majorHAnsi" w:cstheme="majorBidi"/>
      <w:color w:val="1B5C92"/>
    </w:rPr>
  </w:style>
  <w:style w:type="character" w:customStyle="1" w:styleId="Heading6Char">
    <w:name w:val="Heading 6 Char"/>
    <w:basedOn w:val="DefaultParagraphFont"/>
    <w:link w:val="Heading6"/>
    <w:uiPriority w:val="9"/>
    <w:semiHidden/>
    <w:rsid w:val="00AA10DE"/>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A10DE"/>
    <w:rPr>
      <w:rFonts w:asciiTheme="majorHAnsi" w:eastAsiaTheme="majorEastAsia" w:hAnsiTheme="majorHAnsi" w:cstheme="majorBidi"/>
      <w:i/>
      <w:iCs/>
      <w:color w:val="17365D" w:themeColor="text2" w:themeShade="BF"/>
    </w:rPr>
  </w:style>
  <w:style w:type="character" w:customStyle="1" w:styleId="Heading8Char">
    <w:name w:val="Heading 8 Char"/>
    <w:basedOn w:val="DefaultParagraphFont"/>
    <w:link w:val="Heading8"/>
    <w:uiPriority w:val="9"/>
    <w:semiHidden/>
    <w:rsid w:val="00AA10DE"/>
    <w:rPr>
      <w:rFonts w:asciiTheme="majorHAnsi" w:eastAsiaTheme="majorEastAsia" w:hAnsiTheme="majorHAnsi" w:cstheme="majorBidi"/>
      <w:color w:val="17365D" w:themeColor="text2" w:themeShade="BF"/>
      <w:sz w:val="20"/>
      <w:szCs w:val="20"/>
    </w:rPr>
  </w:style>
  <w:style w:type="character" w:customStyle="1" w:styleId="Heading9Char">
    <w:name w:val="Heading 9 Char"/>
    <w:basedOn w:val="DefaultParagraphFont"/>
    <w:link w:val="Heading9"/>
    <w:uiPriority w:val="9"/>
    <w:semiHidden/>
    <w:rsid w:val="00AA10DE"/>
    <w:rPr>
      <w:rFonts w:asciiTheme="majorHAnsi" w:eastAsiaTheme="majorEastAsia" w:hAnsiTheme="majorHAnsi" w:cstheme="majorBidi"/>
      <w:i/>
      <w:iCs/>
      <w:color w:val="17365D" w:themeColor="text2" w:themeShade="BF"/>
      <w:sz w:val="20"/>
      <w:szCs w:val="20"/>
    </w:rPr>
  </w:style>
  <w:style w:type="paragraph" w:styleId="TOC1">
    <w:name w:val="toc 1"/>
    <w:basedOn w:val="Normal"/>
    <w:next w:val="Normal"/>
    <w:autoRedefine/>
    <w:uiPriority w:val="39"/>
    <w:unhideWhenUsed/>
    <w:rsid w:val="00AA10DE"/>
    <w:pPr>
      <w:spacing w:before="240" w:after="120" w:line="264" w:lineRule="auto"/>
    </w:pPr>
    <w:rPr>
      <w:rFonts w:asciiTheme="minorHAnsi" w:eastAsiaTheme="minorEastAsia" w:hAnsiTheme="minorHAnsi"/>
      <w:b/>
      <w:caps/>
      <w:color w:val="17365D" w:themeColor="text2" w:themeShade="BF"/>
      <w:sz w:val="22"/>
      <w:szCs w:val="22"/>
      <w:u w:val="single"/>
    </w:rPr>
  </w:style>
  <w:style w:type="paragraph" w:styleId="TOC2">
    <w:name w:val="toc 2"/>
    <w:basedOn w:val="Normal"/>
    <w:next w:val="Normal"/>
    <w:autoRedefine/>
    <w:uiPriority w:val="39"/>
    <w:unhideWhenUsed/>
    <w:rsid w:val="00AA10DE"/>
    <w:pPr>
      <w:spacing w:line="264" w:lineRule="auto"/>
    </w:pPr>
    <w:rPr>
      <w:rFonts w:asciiTheme="minorHAnsi" w:eastAsiaTheme="minorEastAsia" w:hAnsiTheme="minorHAnsi"/>
      <w:b/>
      <w:smallCaps/>
      <w:color w:val="17365D" w:themeColor="text2" w:themeShade="BF"/>
      <w:sz w:val="22"/>
      <w:szCs w:val="22"/>
    </w:rPr>
  </w:style>
  <w:style w:type="character" w:styleId="PageNumber">
    <w:name w:val="page number"/>
    <w:basedOn w:val="DefaultParagraphFont"/>
    <w:uiPriority w:val="99"/>
    <w:semiHidden/>
    <w:unhideWhenUsed/>
    <w:rsid w:val="00AA10DE"/>
  </w:style>
  <w:style w:type="paragraph" w:styleId="TOCHeading">
    <w:name w:val="TOC Heading"/>
    <w:basedOn w:val="Heading1"/>
    <w:next w:val="Normal"/>
    <w:uiPriority w:val="39"/>
    <w:unhideWhenUsed/>
    <w:qFormat/>
    <w:rsid w:val="00AA10DE"/>
    <w:pPr>
      <w:numPr>
        <w:numId w:val="0"/>
      </w:numPr>
      <w:pBdr>
        <w:bottom w:val="single" w:sz="4" w:space="7" w:color="EE7D30"/>
      </w:pBdr>
      <w:shd w:val="clear" w:color="auto" w:fill="145CA0"/>
      <w:spacing w:before="240" w:after="480"/>
      <w:jc w:val="both"/>
      <w:outlineLvl w:val="9"/>
    </w:pPr>
    <w:rPr>
      <w:sz w:val="34"/>
    </w:rPr>
  </w:style>
  <w:style w:type="paragraph" w:styleId="NormalWeb">
    <w:name w:val="Normal (Web)"/>
    <w:basedOn w:val="Normal"/>
    <w:uiPriority w:val="99"/>
    <w:semiHidden/>
    <w:unhideWhenUsed/>
    <w:rsid w:val="00AA10DE"/>
    <w:pPr>
      <w:spacing w:before="100" w:beforeAutospacing="1" w:after="100" w:afterAutospacing="1"/>
    </w:pPr>
    <w:rPr>
      <w:rFonts w:ascii="Times" w:eastAsiaTheme="minorEastAsia" w:hAnsi="Times"/>
      <w:sz w:val="20"/>
    </w:rPr>
  </w:style>
  <w:style w:type="paragraph" w:customStyle="1" w:styleId="DocumentSubTitle">
    <w:name w:val="Document Sub Title"/>
    <w:basedOn w:val="Normal"/>
    <w:qFormat/>
    <w:rsid w:val="00AA10DE"/>
    <w:pPr>
      <w:numPr>
        <w:ilvl w:val="1"/>
      </w:numPr>
      <w:spacing w:before="240" w:after="240" w:line="264" w:lineRule="auto"/>
    </w:pPr>
    <w:rPr>
      <w:rFonts w:asciiTheme="majorHAnsi" w:eastAsiaTheme="majorEastAsia" w:hAnsiTheme="majorHAnsi" w:cstheme="majorBidi"/>
      <w:color w:val="17365D" w:themeColor="text2" w:themeShade="BF"/>
      <w:sz w:val="30"/>
      <w:szCs w:val="24"/>
    </w:rPr>
  </w:style>
  <w:style w:type="paragraph" w:customStyle="1" w:styleId="CoverTitle">
    <w:name w:val="Cover Title"/>
    <w:basedOn w:val="Normal"/>
    <w:qFormat/>
    <w:rsid w:val="00AA10DE"/>
    <w:pPr>
      <w:spacing w:before="1800" w:after="300"/>
      <w:contextualSpacing/>
      <w:jc w:val="both"/>
    </w:pPr>
    <w:rPr>
      <w:rFonts w:asciiTheme="majorHAnsi" w:eastAsiaTheme="majorEastAsia" w:hAnsiTheme="majorHAnsi" w:cstheme="majorBidi"/>
      <w:color w:val="1D72AE"/>
      <w:spacing w:val="5"/>
      <w:kern w:val="28"/>
      <w:sz w:val="64"/>
      <w:szCs w:val="52"/>
    </w:rPr>
  </w:style>
  <w:style w:type="paragraph" w:customStyle="1" w:styleId="HeaderTitle">
    <w:name w:val="Header Title"/>
    <w:basedOn w:val="Header"/>
    <w:qFormat/>
    <w:rsid w:val="00AA10DE"/>
    <w:pPr>
      <w:tabs>
        <w:tab w:val="clear" w:pos="4680"/>
        <w:tab w:val="clear" w:pos="9360"/>
      </w:tabs>
      <w:spacing w:line="192" w:lineRule="auto"/>
    </w:pPr>
    <w:rPr>
      <w:rFonts w:asciiTheme="majorHAnsi" w:eastAsiaTheme="minorEastAsia" w:hAnsiTheme="majorHAnsi"/>
      <w:color w:val="FFFFFF" w:themeColor="background1"/>
      <w:sz w:val="24"/>
      <w:szCs w:val="24"/>
    </w:rPr>
  </w:style>
  <w:style w:type="paragraph" w:styleId="BodyText">
    <w:name w:val="Body Text"/>
    <w:basedOn w:val="Normal"/>
    <w:link w:val="BodyTextChar"/>
    <w:uiPriority w:val="1"/>
    <w:qFormat/>
    <w:rsid w:val="00AA10DE"/>
    <w:pPr>
      <w:widowControl w:val="0"/>
      <w:ind w:left="2160" w:hanging="360"/>
    </w:pPr>
    <w:rPr>
      <w:rFonts w:ascii="Calibri" w:eastAsia="Calibri" w:hAnsi="Calibri" w:cstheme="minorBidi"/>
      <w:sz w:val="24"/>
      <w:szCs w:val="24"/>
    </w:rPr>
  </w:style>
  <w:style w:type="character" w:customStyle="1" w:styleId="BodyTextChar">
    <w:name w:val="Body Text Char"/>
    <w:basedOn w:val="DefaultParagraphFont"/>
    <w:link w:val="BodyText"/>
    <w:uiPriority w:val="1"/>
    <w:rsid w:val="00AA10DE"/>
    <w:rPr>
      <w:rFonts w:ascii="Calibri" w:eastAsia="Calibri" w:hAnsi="Calibri"/>
    </w:rPr>
  </w:style>
  <w:style w:type="paragraph" w:customStyle="1" w:styleId="TableParagraph">
    <w:name w:val="Table Paragraph"/>
    <w:basedOn w:val="Normal"/>
    <w:uiPriority w:val="1"/>
    <w:qFormat/>
    <w:rsid w:val="00AA10DE"/>
    <w:pPr>
      <w:widowControl w:val="0"/>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029996">
      <w:bodyDiv w:val="1"/>
      <w:marLeft w:val="0"/>
      <w:marRight w:val="0"/>
      <w:marTop w:val="0"/>
      <w:marBottom w:val="0"/>
      <w:divBdr>
        <w:top w:val="none" w:sz="0" w:space="0" w:color="auto"/>
        <w:left w:val="none" w:sz="0" w:space="0" w:color="auto"/>
        <w:bottom w:val="none" w:sz="0" w:space="0" w:color="auto"/>
        <w:right w:val="none" w:sz="0" w:space="0" w:color="auto"/>
      </w:divBdr>
    </w:div>
    <w:div w:id="955598963">
      <w:bodyDiv w:val="1"/>
      <w:marLeft w:val="0"/>
      <w:marRight w:val="0"/>
      <w:marTop w:val="0"/>
      <w:marBottom w:val="0"/>
      <w:divBdr>
        <w:top w:val="none" w:sz="0" w:space="0" w:color="auto"/>
        <w:left w:val="none" w:sz="0" w:space="0" w:color="auto"/>
        <w:bottom w:val="none" w:sz="0" w:space="0" w:color="auto"/>
        <w:right w:val="none" w:sz="0" w:space="0" w:color="auto"/>
      </w:divBdr>
    </w:div>
    <w:div w:id="13941130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header" Target="header3.xml"/><Relationship Id="rId16" Type="http://schemas.openxmlformats.org/officeDocument/2006/relationships/footer" Target="footer3.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ehealth-exchange-testing.wikispaces.com/file/view/2015_11_24_Testing_Workgroup_Meeting_Minutes_FINAL.docx/559361783/2015_11_17_Testing_Workgroup_Meeting_Minutes_FINAL.docx" TargetMode="External"/><Relationship Id="rId9" Type="http://schemas.openxmlformats.org/officeDocument/2006/relationships/hyperlink" Target="http://ehealth-exchange-testing.wikispaces.com/file/view/eHealth_Exchange_Testing_WG_Content_Testing_Development_v1.13_2015-11-03.xlsx/564995561/eHealth_Exchange_Testing_WG_Content_Testing_Development_v1.16_2015-11-24.xlsx" TargetMode="External"/><Relationship Id="rId10" Type="http://schemas.openxmlformats.org/officeDocument/2006/relationships/hyperlink" Target="http://gazelle.ihe.net/EVSClient/home.sea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C18FE7-A66D-A344-BB08-3E3DD0B35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2</Pages>
  <Words>421</Words>
  <Characters>2404</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Manager/>
  <Company>The Sequoia Project</Company>
  <LinksUpToDate>false</LinksUpToDate>
  <CharactersWithSpaces>2820</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Didi Davis</dc:creator>
  <cp:keywords/>
  <dc:description/>
  <cp:lastModifiedBy>Blackmon, Matthew</cp:lastModifiedBy>
  <cp:revision>106</cp:revision>
  <cp:lastPrinted>2015-07-06T19:54:00Z</cp:lastPrinted>
  <dcterms:created xsi:type="dcterms:W3CDTF">2015-09-04T14:08:00Z</dcterms:created>
  <dcterms:modified xsi:type="dcterms:W3CDTF">2015-11-30T17:47:00Z</dcterms:modified>
  <cp:category/>
</cp:coreProperties>
</file>